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50" w:rsidRDefault="0310DD01">
      <w:pPr>
        <w:spacing w:before="20" w:after="48" w:line="240" w:lineRule="auto"/>
        <w:jc w:val="center"/>
      </w:pPr>
      <w:r w:rsidRPr="0310DD01">
        <w:rPr>
          <w:rFonts w:ascii="Times New Roman" w:hAnsi="Times New Roman"/>
          <w:b/>
          <w:bCs/>
          <w:sz w:val="24"/>
          <w:szCs w:val="24"/>
        </w:rPr>
        <w:t xml:space="preserve">Муниципальное казенное дошкольное образовательное учреждение </w:t>
      </w:r>
      <w:r w:rsidR="006E61A0">
        <w:br/>
      </w:r>
      <w:r w:rsidRPr="0310DD01">
        <w:rPr>
          <w:rFonts w:ascii="Times New Roman" w:hAnsi="Times New Roman"/>
          <w:b/>
          <w:bCs/>
          <w:sz w:val="24"/>
          <w:szCs w:val="24"/>
        </w:rPr>
        <w:t xml:space="preserve">«Детский сад «Клубничка» </w:t>
      </w:r>
    </w:p>
    <w:p w:rsidR="00E22C50" w:rsidRDefault="00E22C50">
      <w:pPr>
        <w:spacing w:before="20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20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20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20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20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20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20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310DD01" w:rsidP="0310DD01">
      <w:pPr>
        <w:spacing w:before="20" w:after="48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310DD01">
        <w:rPr>
          <w:rFonts w:ascii="Times New Roman" w:hAnsi="Times New Roman"/>
          <w:b/>
          <w:bCs/>
          <w:sz w:val="32"/>
          <w:szCs w:val="32"/>
        </w:rPr>
        <w:t>Отчет</w:t>
      </w:r>
    </w:p>
    <w:p w:rsidR="00E22C50" w:rsidRDefault="0310DD01" w:rsidP="0310DD01">
      <w:pPr>
        <w:spacing w:before="20" w:after="48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310DD01">
        <w:rPr>
          <w:rFonts w:ascii="Times New Roman" w:hAnsi="Times New Roman"/>
          <w:b/>
          <w:bCs/>
          <w:sz w:val="32"/>
          <w:szCs w:val="32"/>
        </w:rPr>
        <w:t xml:space="preserve">о проделанной работе </w:t>
      </w:r>
    </w:p>
    <w:p w:rsidR="00E22C50" w:rsidRDefault="0310DD01" w:rsidP="0310DD01">
      <w:pPr>
        <w:spacing w:before="20" w:after="48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310DD01">
        <w:rPr>
          <w:rFonts w:ascii="Times New Roman" w:hAnsi="Times New Roman"/>
          <w:b/>
          <w:bCs/>
          <w:sz w:val="32"/>
          <w:szCs w:val="32"/>
        </w:rPr>
        <w:t>Муниципального казенного дошкольного образовательного</w:t>
      </w:r>
    </w:p>
    <w:p w:rsidR="00E22C50" w:rsidRDefault="0310DD01" w:rsidP="0310DD01">
      <w:pPr>
        <w:spacing w:before="20" w:after="48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310DD01">
        <w:rPr>
          <w:rFonts w:ascii="Times New Roman" w:hAnsi="Times New Roman"/>
          <w:b/>
          <w:bCs/>
          <w:sz w:val="32"/>
          <w:szCs w:val="32"/>
        </w:rPr>
        <w:t xml:space="preserve">учреждения «Детский сад «Клубничка» </w:t>
      </w:r>
      <w:proofErr w:type="spellStart"/>
      <w:r w:rsidRPr="0310DD01">
        <w:rPr>
          <w:rFonts w:ascii="Times New Roman" w:hAnsi="Times New Roman"/>
          <w:b/>
          <w:bCs/>
          <w:sz w:val="32"/>
          <w:szCs w:val="32"/>
        </w:rPr>
        <w:t>с</w:t>
      </w:r>
      <w:proofErr w:type="gramStart"/>
      <w:r w:rsidRPr="0310DD01">
        <w:rPr>
          <w:rFonts w:ascii="Times New Roman" w:hAnsi="Times New Roman"/>
          <w:b/>
          <w:bCs/>
          <w:sz w:val="32"/>
          <w:szCs w:val="32"/>
        </w:rPr>
        <w:t>.У</w:t>
      </w:r>
      <w:proofErr w:type="gramEnd"/>
      <w:r w:rsidRPr="0310DD01">
        <w:rPr>
          <w:rFonts w:ascii="Times New Roman" w:hAnsi="Times New Roman"/>
          <w:b/>
          <w:bCs/>
          <w:sz w:val="32"/>
          <w:szCs w:val="32"/>
        </w:rPr>
        <w:t>ллу_Теркеме</w:t>
      </w:r>
      <w:proofErr w:type="spellEnd"/>
    </w:p>
    <w:p w:rsidR="00E22C50" w:rsidRDefault="0310DD01" w:rsidP="0310DD01">
      <w:pPr>
        <w:spacing w:before="20" w:after="48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310DD01">
        <w:rPr>
          <w:rFonts w:ascii="Times New Roman" w:hAnsi="Times New Roman"/>
          <w:b/>
          <w:bCs/>
          <w:sz w:val="32"/>
          <w:szCs w:val="32"/>
        </w:rPr>
        <w:t>за 2018 – 2019 учебный  год</w:t>
      </w: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310DD01" w:rsidP="0310DD01">
      <w:pPr>
        <w:spacing w:before="48" w:after="48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310DD01">
        <w:rPr>
          <w:rFonts w:ascii="Times New Roman" w:hAnsi="Times New Roman"/>
          <w:b/>
          <w:bCs/>
          <w:sz w:val="24"/>
          <w:szCs w:val="24"/>
        </w:rPr>
        <w:t xml:space="preserve">Подготовила: </w:t>
      </w:r>
    </w:p>
    <w:p w:rsidR="00E22C50" w:rsidRDefault="0310DD01" w:rsidP="0310DD01">
      <w:pPr>
        <w:spacing w:before="48" w:after="48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310DD01">
        <w:rPr>
          <w:rFonts w:ascii="Times New Roman" w:hAnsi="Times New Roman"/>
          <w:b/>
          <w:bCs/>
          <w:sz w:val="24"/>
          <w:szCs w:val="24"/>
        </w:rPr>
        <w:t>Заведующая МКДОУ «Детский сад  «Клубничка»</w:t>
      </w:r>
    </w:p>
    <w:p w:rsidR="00E22C50" w:rsidRDefault="0310DD01" w:rsidP="0310DD01">
      <w:pPr>
        <w:spacing w:before="48" w:after="48" w:line="240" w:lineRule="auto"/>
        <w:ind w:left="7788"/>
        <w:jc w:val="center"/>
        <w:rPr>
          <w:rFonts w:ascii="Times New Roman" w:hAnsi="Times New Roman"/>
          <w:b/>
          <w:bCs/>
          <w:sz w:val="24"/>
          <w:szCs w:val="24"/>
        </w:rPr>
      </w:pPr>
      <w:r w:rsidRPr="0310DD01">
        <w:rPr>
          <w:rFonts w:ascii="Times New Roman" w:hAnsi="Times New Roman"/>
          <w:b/>
          <w:bCs/>
          <w:sz w:val="24"/>
          <w:szCs w:val="24"/>
        </w:rPr>
        <w:t>Гаджиева Ф.Г.</w:t>
      </w:r>
    </w:p>
    <w:p w:rsidR="00E22C50" w:rsidRDefault="00E22C50">
      <w:pPr>
        <w:spacing w:before="48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48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48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48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before="48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310DD01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0E22C50">
      <w:pPr>
        <w:spacing w:before="48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310DD01">
      <w:pPr>
        <w:spacing w:before="48" w:after="48" w:line="240" w:lineRule="auto"/>
        <w:jc w:val="center"/>
      </w:pPr>
      <w:proofErr w:type="spellStart"/>
      <w:r w:rsidRPr="0310DD01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310DD01">
        <w:rPr>
          <w:rFonts w:ascii="Times New Roman" w:hAnsi="Times New Roman"/>
          <w:b/>
          <w:bCs/>
          <w:sz w:val="24"/>
          <w:szCs w:val="24"/>
        </w:rPr>
        <w:t>.У</w:t>
      </w:r>
      <w:proofErr w:type="gramEnd"/>
      <w:r w:rsidRPr="0310DD01">
        <w:rPr>
          <w:rFonts w:ascii="Times New Roman" w:hAnsi="Times New Roman"/>
          <w:b/>
          <w:bCs/>
          <w:sz w:val="24"/>
          <w:szCs w:val="24"/>
        </w:rPr>
        <w:t>ллу-Теркеме</w:t>
      </w:r>
      <w:proofErr w:type="spellEnd"/>
      <w:r w:rsidRPr="0310DD01">
        <w:rPr>
          <w:rFonts w:ascii="Times New Roman" w:hAnsi="Times New Roman"/>
          <w:b/>
          <w:bCs/>
          <w:sz w:val="24"/>
          <w:szCs w:val="24"/>
        </w:rPr>
        <w:t>, 2019 год</w:t>
      </w:r>
    </w:p>
    <w:p w:rsidR="00E22C50" w:rsidRDefault="00E22C50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22C50" w:rsidRDefault="0310DD01" w:rsidP="0310DD01">
      <w:pPr>
        <w:spacing w:before="48" w:after="48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310DD01">
        <w:rPr>
          <w:rFonts w:ascii="Times New Roman" w:hAnsi="Times New Roman"/>
          <w:b/>
          <w:bCs/>
          <w:sz w:val="24"/>
          <w:szCs w:val="24"/>
        </w:rPr>
        <w:t xml:space="preserve">    1. Общая характеристика учреждения</w:t>
      </w:r>
    </w:p>
    <w:p w:rsidR="00E22C50" w:rsidRDefault="00E22C50">
      <w:pPr>
        <w:spacing w:before="48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310DD01" w:rsidP="0310DD01">
      <w:pPr>
        <w:spacing w:before="48" w:after="48" w:line="240" w:lineRule="auto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«Детский сад «Клубничка» функционирует с 2007 года. Расположено в с. </w:t>
      </w:r>
      <w:proofErr w:type="spellStart"/>
      <w:r w:rsidRPr="0310DD01">
        <w:rPr>
          <w:rFonts w:ascii="Times New Roman" w:hAnsi="Times New Roman"/>
          <w:sz w:val="24"/>
          <w:szCs w:val="24"/>
        </w:rPr>
        <w:t>Уллу-Теркеме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  по улице </w:t>
      </w:r>
      <w:proofErr w:type="gramStart"/>
      <w:r w:rsidRPr="0310DD01">
        <w:rPr>
          <w:rFonts w:ascii="Times New Roman" w:hAnsi="Times New Roman"/>
          <w:sz w:val="24"/>
          <w:szCs w:val="24"/>
        </w:rPr>
        <w:t>Центральная</w:t>
      </w:r>
      <w:proofErr w:type="gramEnd"/>
      <w:r w:rsidRPr="0310DD01">
        <w:rPr>
          <w:rFonts w:ascii="Times New Roman" w:hAnsi="Times New Roman"/>
          <w:sz w:val="24"/>
          <w:szCs w:val="24"/>
        </w:rPr>
        <w:t xml:space="preserve"> 67</w:t>
      </w:r>
    </w:p>
    <w:p w:rsidR="00E22C50" w:rsidRDefault="00E22C50">
      <w:pPr>
        <w:spacing w:before="48" w:after="48" w:line="240" w:lineRule="auto"/>
        <w:rPr>
          <w:rFonts w:ascii="Times New Roman" w:hAnsi="Times New Roman"/>
          <w:sz w:val="24"/>
          <w:szCs w:val="24"/>
        </w:rPr>
      </w:pPr>
    </w:p>
    <w:p w:rsidR="00E22C50" w:rsidRDefault="006E61A0">
      <w:pPr>
        <w:spacing w:before="48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 детского сада:</w:t>
      </w:r>
    </w:p>
    <w:p w:rsidR="00E22C50" w:rsidRDefault="006E61A0">
      <w:pPr>
        <w:spacing w:before="48" w:after="48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  рабочая неделя – пятидневная,</w:t>
      </w:r>
    </w:p>
    <w:p w:rsidR="00E22C50" w:rsidRDefault="0310DD01">
      <w:pPr>
        <w:spacing w:before="48" w:after="48" w:line="240" w:lineRule="auto"/>
        <w:jc w:val="center"/>
      </w:pPr>
      <w:r w:rsidRPr="0310DD01">
        <w:rPr>
          <w:rFonts w:ascii="Times New Roman" w:hAnsi="Times New Roman"/>
          <w:sz w:val="24"/>
          <w:szCs w:val="24"/>
        </w:rPr>
        <w:t>суббота, воскресенье – выходные дни;</w:t>
      </w:r>
      <w:r w:rsidR="006E61A0">
        <w:br/>
      </w:r>
      <w:r w:rsidRPr="0310DD01">
        <w:rPr>
          <w:rFonts w:ascii="Times New Roman" w:hAnsi="Times New Roman"/>
          <w:sz w:val="24"/>
          <w:szCs w:val="24"/>
        </w:rPr>
        <w:t xml:space="preserve">         •    длительность работы – 10,5 часов;</w:t>
      </w:r>
    </w:p>
    <w:p w:rsidR="00E22C50" w:rsidRDefault="0310DD01" w:rsidP="0310DD01">
      <w:pPr>
        <w:spacing w:before="48" w:after="48" w:line="240" w:lineRule="auto"/>
        <w:jc w:val="center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•    график работы -  с 07.30 до 18.00 часов</w:t>
      </w:r>
    </w:p>
    <w:p w:rsidR="00E22C50" w:rsidRDefault="00E22C50">
      <w:pPr>
        <w:spacing w:before="48" w:after="48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2C50" w:rsidRDefault="0310DD01" w:rsidP="0310DD01">
      <w:pPr>
        <w:spacing w:before="48" w:after="48" w:line="240" w:lineRule="auto"/>
        <w:jc w:val="center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В 2018-2019 учебном  году в МКДОУ   работало 4 групп </w:t>
      </w:r>
      <w:proofErr w:type="spellStart"/>
      <w:r w:rsidRPr="0310DD01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 направленности</w:t>
      </w:r>
      <w:proofErr w:type="gramStart"/>
      <w:r w:rsidRPr="0310DD0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310DD01">
        <w:rPr>
          <w:rFonts w:ascii="Times New Roman" w:hAnsi="Times New Roman"/>
          <w:sz w:val="24"/>
          <w:szCs w:val="24"/>
        </w:rPr>
        <w:t xml:space="preserve"> .                                          Списочный состав – 80 </w:t>
      </w:r>
      <w:r w:rsidRPr="0310DD01">
        <w:rPr>
          <w:rFonts w:ascii="Times New Roman" w:hAnsi="Times New Roman"/>
          <w:color w:val="F79646" w:themeColor="accent6"/>
          <w:sz w:val="24"/>
          <w:szCs w:val="24"/>
        </w:rPr>
        <w:t>детей</w:t>
      </w:r>
      <w:r w:rsidRPr="0310DD01">
        <w:rPr>
          <w:rFonts w:ascii="Times New Roman" w:hAnsi="Times New Roman"/>
          <w:color w:val="FF0000"/>
          <w:sz w:val="24"/>
          <w:szCs w:val="24"/>
        </w:rPr>
        <w:t xml:space="preserve">.  </w:t>
      </w:r>
    </w:p>
    <w:p w:rsidR="00E22C50" w:rsidRDefault="0310DD01">
      <w:pPr>
        <w:spacing w:before="48" w:after="48" w:line="240" w:lineRule="auto"/>
        <w:jc w:val="center"/>
      </w:pPr>
      <w:r w:rsidRPr="0310DD01">
        <w:rPr>
          <w:rFonts w:ascii="Times New Roman" w:hAnsi="Times New Roman"/>
          <w:sz w:val="24"/>
          <w:szCs w:val="24"/>
        </w:rPr>
        <w:t>С 2-х до 3-х лет   -     1 группа - 20 детей;</w:t>
      </w:r>
    </w:p>
    <w:p w:rsidR="00E22C50" w:rsidRDefault="0310DD01">
      <w:pPr>
        <w:spacing w:before="48" w:after="48" w:line="240" w:lineRule="auto"/>
      </w:pPr>
      <w:r w:rsidRPr="0310DD01">
        <w:rPr>
          <w:rFonts w:ascii="Times New Roman" w:hAnsi="Times New Roman"/>
          <w:sz w:val="24"/>
          <w:szCs w:val="24"/>
        </w:rPr>
        <w:t xml:space="preserve">                                              С 3-х до 4-х лет  -1 группа –  20 детей;</w:t>
      </w:r>
    </w:p>
    <w:p w:rsidR="00E22C50" w:rsidRDefault="0310DD01">
      <w:pPr>
        <w:spacing w:before="48" w:after="48" w:line="240" w:lineRule="auto"/>
        <w:jc w:val="center"/>
      </w:pPr>
      <w:r w:rsidRPr="0310DD01">
        <w:rPr>
          <w:rFonts w:ascii="Times New Roman" w:hAnsi="Times New Roman"/>
          <w:sz w:val="24"/>
          <w:szCs w:val="24"/>
        </w:rPr>
        <w:t xml:space="preserve">      С 4-х до 5-ти лет  -   1 группа - 23 детей;</w:t>
      </w:r>
    </w:p>
    <w:p w:rsidR="00E22C50" w:rsidRDefault="0310DD01">
      <w:pPr>
        <w:spacing w:before="48" w:after="48" w:line="240" w:lineRule="auto"/>
        <w:jc w:val="center"/>
      </w:pPr>
      <w:r w:rsidRPr="0310DD01">
        <w:rPr>
          <w:rFonts w:ascii="Times New Roman" w:hAnsi="Times New Roman"/>
          <w:sz w:val="24"/>
          <w:szCs w:val="24"/>
        </w:rPr>
        <w:t>С 5-ти до 6-ти лет -   1 группа  -17 детей;</w:t>
      </w:r>
    </w:p>
    <w:p w:rsidR="00E22C50" w:rsidRDefault="0310DD01" w:rsidP="0310DD01">
      <w:pPr>
        <w:spacing w:before="48" w:after="48" w:line="240" w:lineRule="auto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b/>
          <w:bCs/>
          <w:sz w:val="24"/>
          <w:szCs w:val="24"/>
        </w:rPr>
        <w:t>Структура управления в МКДОУ «Детский сад  «Клубничка»</w:t>
      </w:r>
    </w:p>
    <w:p w:rsidR="00E22C50" w:rsidRDefault="006E61A0">
      <w:pPr>
        <w:spacing w:before="48" w:after="48" w:line="240" w:lineRule="auto"/>
        <w:jc w:val="both"/>
      </w:pPr>
      <w:r>
        <w:rPr>
          <w:rFonts w:ascii="Times New Roman" w:hAnsi="Times New Roman"/>
          <w:sz w:val="24"/>
          <w:szCs w:val="24"/>
        </w:rPr>
        <w:t>Управление Учреждением осуществляется в соответствии с действующим Законом Российской Федерации «Об образовании» на принципах самоуправления и единоначалия, демократичности, открытости.</w:t>
      </w:r>
    </w:p>
    <w:p w:rsidR="00E22C50" w:rsidRDefault="006E61A0">
      <w:pPr>
        <w:spacing w:before="48" w:after="48" w:line="240" w:lineRule="auto"/>
        <w:jc w:val="both"/>
      </w:pPr>
      <w:r>
        <w:rPr>
          <w:rFonts w:ascii="Times New Roman" w:hAnsi="Times New Roman"/>
          <w:sz w:val="24"/>
          <w:szCs w:val="24"/>
        </w:rPr>
        <w:t>Формами самоуправления Учреждения являются: педагогический совет Учреждения, общее  собрание коллектива  Учреждения,  собрание  трудового коллектива Учреждения, родительский комитет.</w:t>
      </w:r>
    </w:p>
    <w:p w:rsidR="00E22C50" w:rsidRDefault="0310DD01" w:rsidP="0310DD01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Высшим органом управления Учреждения является Общее собрание коллектива Учреждения. Председателем является  </w:t>
      </w:r>
      <w:proofErr w:type="spellStart"/>
      <w:r w:rsidRPr="0310DD01">
        <w:rPr>
          <w:rFonts w:ascii="Times New Roman" w:hAnsi="Times New Roman"/>
          <w:sz w:val="24"/>
          <w:szCs w:val="24"/>
        </w:rPr>
        <w:t>заведующийГаджиева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310DD01">
        <w:rPr>
          <w:rFonts w:ascii="Times New Roman" w:hAnsi="Times New Roman"/>
          <w:sz w:val="24"/>
          <w:szCs w:val="24"/>
        </w:rPr>
        <w:t>Фируза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310DD01">
        <w:rPr>
          <w:rFonts w:ascii="Times New Roman" w:hAnsi="Times New Roman"/>
          <w:sz w:val="24"/>
          <w:szCs w:val="24"/>
        </w:rPr>
        <w:t>Гаджикеримовна</w:t>
      </w:r>
      <w:proofErr w:type="spellEnd"/>
    </w:p>
    <w:p w:rsidR="00E22C50" w:rsidRDefault="0310DD01" w:rsidP="0310D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Педагогический совет Учреждения является постоянно действующим органом самоуправления, созданным в целях организации воспитательно-образовательного процесса </w:t>
      </w:r>
      <w:r w:rsidRPr="0310DD01">
        <w:rPr>
          <w:rFonts w:ascii="Times New Roman" w:hAnsi="Times New Roman"/>
          <w:sz w:val="24"/>
          <w:szCs w:val="24"/>
        </w:rPr>
        <w:lastRenderedPageBreak/>
        <w:t xml:space="preserve">в Учреждении. Председатель - </w:t>
      </w:r>
      <w:proofErr w:type="gramStart"/>
      <w:r w:rsidRPr="0310DD01">
        <w:rPr>
          <w:rFonts w:ascii="Times New Roman" w:hAnsi="Times New Roman"/>
          <w:sz w:val="24"/>
          <w:szCs w:val="24"/>
        </w:rPr>
        <w:t>заведующий Гаджиева</w:t>
      </w:r>
      <w:proofErr w:type="gramEnd"/>
      <w:r w:rsidRPr="0310DD01">
        <w:rPr>
          <w:rFonts w:ascii="Times New Roman" w:hAnsi="Times New Roman"/>
          <w:sz w:val="24"/>
          <w:szCs w:val="24"/>
        </w:rPr>
        <w:t xml:space="preserve"> Ф.Г., секретарь – заместитель заведующего по ВМР - Гаджиева М.А..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Учреждения – это коллегиальный орган Учреждения, реализующий установленные законодательством принципы демократического, государственно-общественного характера управления образованием, наделенный полномочиями по осуществлению управленческих функций в соответствии с   Уставом и Положением о Совете Учреждения.</w:t>
      </w:r>
    </w:p>
    <w:p w:rsidR="00E22C50" w:rsidRDefault="0310DD01" w:rsidP="0310D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Родительский комитет – коллегиальный орган самоуправления Учреждением,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 Председатель </w:t>
      </w:r>
      <w:proofErr w:type="gramStart"/>
      <w:r w:rsidRPr="0310DD01">
        <w:rPr>
          <w:rFonts w:ascii="Times New Roman" w:hAnsi="Times New Roman"/>
          <w:sz w:val="24"/>
          <w:szCs w:val="24"/>
        </w:rPr>
        <w:t>–</w:t>
      </w:r>
      <w:r w:rsidRPr="0310DD01">
        <w:rPr>
          <w:rFonts w:ascii="Times New Roman" w:hAnsi="Times New Roman"/>
          <w:b/>
          <w:bCs/>
          <w:color w:val="F79646" w:themeColor="accent6"/>
          <w:sz w:val="24"/>
          <w:szCs w:val="24"/>
        </w:rPr>
        <w:t>Г</w:t>
      </w:r>
      <w:proofErr w:type="gramEnd"/>
      <w:r w:rsidRPr="0310DD01">
        <w:rPr>
          <w:rFonts w:ascii="Times New Roman" w:hAnsi="Times New Roman"/>
          <w:b/>
          <w:bCs/>
          <w:color w:val="F79646" w:themeColor="accent6"/>
          <w:sz w:val="24"/>
          <w:szCs w:val="24"/>
        </w:rPr>
        <w:t>аджиева Ф.Г.</w:t>
      </w:r>
      <w:r w:rsidRPr="0310DD01">
        <w:rPr>
          <w:rFonts w:ascii="Times New Roman" w:hAnsi="Times New Roman"/>
          <w:sz w:val="24"/>
          <w:szCs w:val="24"/>
        </w:rPr>
        <w:t>Трудовой коллектив Учреждения составляют все работники, участвующие своим трудом в его деятельности на основе трудового договора (контракта). Полномочия трудового коллектива Учреждения определяются Положением об общем собрании трудового коллектива Учреждения. Председатель ППО – Гаджиева М.А.</w:t>
      </w:r>
    </w:p>
    <w:p w:rsidR="00E22C50" w:rsidRDefault="0310DD01" w:rsidP="0310D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Детский сад в своей деятельности  руководствуется Конституцией РФ, Конвенцией ООН о правах ребёнка, Трудовым Кодексом Российской Федерации, Федеральным законом «Об образовании в Российской Федерации», Договором между родителями (законными представителями), локальными актами детского сада.</w:t>
      </w:r>
    </w:p>
    <w:p w:rsidR="00E22C50" w:rsidRDefault="006E61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Целью деятельности детского сада является всестороннее формирование личности ребёнка с учётом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детского сада.</w:t>
      </w:r>
    </w:p>
    <w:p w:rsidR="00E22C50" w:rsidRDefault="006E61A0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Основными задачами детского сада являются:</w:t>
      </w:r>
    </w:p>
    <w:p w:rsidR="00E22C50" w:rsidRDefault="006E61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охрана жизни и укрепление физического и психического здоровья детей;</w:t>
      </w:r>
    </w:p>
    <w:p w:rsidR="00E22C50" w:rsidRDefault="006E61A0">
      <w:pPr>
        <w:numPr>
          <w:ilvl w:val="0"/>
          <w:numId w:val="9"/>
        </w:numPr>
        <w:spacing w:after="0" w:line="240" w:lineRule="auto"/>
        <w:ind w:left="0" w:firstLine="420"/>
        <w:jc w:val="both"/>
      </w:pPr>
      <w:r>
        <w:rPr>
          <w:rFonts w:ascii="Times New Roman" w:hAnsi="Times New Roman"/>
          <w:sz w:val="24"/>
          <w:szCs w:val="24"/>
        </w:rPr>
        <w:t>обеспечение познавательно-речевого, социально-личностного, художественно эстетического и физического развития детей;</w:t>
      </w:r>
    </w:p>
    <w:p w:rsidR="00E22C50" w:rsidRDefault="006E61A0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с учётом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E22C50" w:rsidRDefault="006E61A0">
      <w:pPr>
        <w:numPr>
          <w:ilvl w:val="0"/>
          <w:numId w:val="9"/>
        </w:numPr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необходимой коррекции недостатков в физическом и (или) психическом развитии детей;</w:t>
      </w:r>
    </w:p>
    <w:p w:rsidR="00E22C50" w:rsidRDefault="006E61A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E22C50" w:rsidRDefault="006E61A0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E22C50" w:rsidRDefault="006E61A0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Детский сад осуществляет следующие виды деятельности:</w:t>
      </w:r>
    </w:p>
    <w:p w:rsidR="00E22C50" w:rsidRDefault="0310DD01" w:rsidP="0310DD01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F79646" w:themeColor="accent6"/>
          <w:sz w:val="24"/>
          <w:szCs w:val="24"/>
        </w:rPr>
      </w:pPr>
      <w:r w:rsidRPr="0310DD01">
        <w:rPr>
          <w:rFonts w:ascii="Times New Roman" w:hAnsi="Times New Roman"/>
          <w:color w:val="F79646" w:themeColor="accent6"/>
          <w:sz w:val="24"/>
          <w:szCs w:val="24"/>
        </w:rPr>
        <w:t>разработка, утверждение и реализация основной образовательной программы дошкольного образования;</w:t>
      </w:r>
    </w:p>
    <w:p w:rsidR="00E22C50" w:rsidRDefault="0310DD01" w:rsidP="0310DD01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 w:firstLine="360"/>
        <w:jc w:val="both"/>
      </w:pPr>
      <w:r w:rsidRPr="0310DD01">
        <w:rPr>
          <w:rFonts w:ascii="Times New Roman" w:hAnsi="Times New Roman"/>
          <w:color w:val="F79646" w:themeColor="accent6"/>
          <w:sz w:val="24"/>
          <w:szCs w:val="24"/>
        </w:rPr>
        <w:t>воспитание, обучение и развитие, а также присмотр, уход и оздоровление детей в возрасте от 2-х до 7 лет;</w:t>
      </w:r>
    </w:p>
    <w:p w:rsidR="00E22C50" w:rsidRDefault="0310DD01" w:rsidP="0310DD01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 w:firstLine="360"/>
        <w:jc w:val="both"/>
        <w:rPr>
          <w:rFonts w:ascii="Times New Roman" w:hAnsi="Times New Roman"/>
          <w:color w:val="F79646" w:themeColor="accent6"/>
          <w:sz w:val="24"/>
          <w:szCs w:val="24"/>
        </w:rPr>
      </w:pPr>
      <w:r w:rsidRPr="0310DD01">
        <w:rPr>
          <w:rFonts w:ascii="Times New Roman" w:hAnsi="Times New Roman"/>
          <w:color w:val="F79646" w:themeColor="accent6"/>
          <w:sz w:val="24"/>
          <w:szCs w:val="24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и муниципальными нормами и требованиями, осуществляемыми в пределах собственных финансовых средств;</w:t>
      </w:r>
    </w:p>
    <w:p w:rsidR="00E22C50" w:rsidRDefault="0310DD01" w:rsidP="0310DD01">
      <w:pPr>
        <w:numPr>
          <w:ilvl w:val="0"/>
          <w:numId w:val="2"/>
        </w:numPr>
        <w:shd w:val="clear" w:color="auto" w:fill="FFFFFF"/>
        <w:autoSpaceDE w:val="0"/>
        <w:spacing w:after="0" w:line="240" w:lineRule="auto"/>
        <w:ind w:left="0" w:firstLine="360"/>
        <w:jc w:val="both"/>
        <w:rPr>
          <w:rFonts w:ascii="Times New Roman" w:hAnsi="Times New Roman"/>
          <w:color w:val="F79646" w:themeColor="accent6"/>
          <w:sz w:val="24"/>
          <w:szCs w:val="24"/>
        </w:rPr>
      </w:pPr>
      <w:r w:rsidRPr="0310DD01">
        <w:rPr>
          <w:rFonts w:ascii="Times New Roman" w:hAnsi="Times New Roman"/>
          <w:color w:val="F79646" w:themeColor="accent6"/>
          <w:sz w:val="24"/>
          <w:szCs w:val="24"/>
        </w:rPr>
        <w:t>использование и совершенствование современных методик образовательного процесса и образовательных инновационных технологий.</w:t>
      </w:r>
    </w:p>
    <w:p w:rsidR="00E22C50" w:rsidRDefault="00E22C5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статус семей:</w:t>
      </w:r>
    </w:p>
    <w:p w:rsidR="00E22C50" w:rsidRDefault="0310DD01">
      <w:pPr>
        <w:pStyle w:val="aa"/>
        <w:spacing w:before="0" w:after="0"/>
        <w:ind w:right="-113"/>
        <w:jc w:val="both"/>
      </w:pPr>
      <w:r>
        <w:t>Рабочие – 66</w:t>
      </w:r>
    </w:p>
    <w:p w:rsidR="00E22C50" w:rsidRDefault="0310DD01">
      <w:pPr>
        <w:pStyle w:val="aa"/>
        <w:spacing w:before="0" w:after="0"/>
        <w:ind w:right="-113"/>
        <w:jc w:val="both"/>
      </w:pPr>
      <w:r>
        <w:t>Служащие – 14</w:t>
      </w:r>
    </w:p>
    <w:p w:rsidR="00E22C50" w:rsidRDefault="0310DD01">
      <w:pPr>
        <w:pStyle w:val="aa"/>
        <w:spacing w:before="0" w:after="0"/>
        <w:ind w:right="-113"/>
        <w:jc w:val="both"/>
      </w:pPr>
      <w:r>
        <w:t>Военнослужащие – 2</w:t>
      </w:r>
    </w:p>
    <w:p w:rsidR="00E22C50" w:rsidRDefault="0310DD01">
      <w:pPr>
        <w:pStyle w:val="aa"/>
        <w:spacing w:before="0" w:after="0"/>
        <w:ind w:right="-113"/>
        <w:jc w:val="both"/>
      </w:pPr>
      <w:r>
        <w:t>Частные предприниматели – 2</w:t>
      </w:r>
    </w:p>
    <w:p w:rsidR="00E22C50" w:rsidRDefault="0310DD01">
      <w:pPr>
        <w:pStyle w:val="aa"/>
        <w:spacing w:before="0" w:after="0"/>
        <w:ind w:right="-113"/>
        <w:jc w:val="both"/>
      </w:pPr>
      <w:r>
        <w:t>Неполные семьи – 1</w:t>
      </w:r>
    </w:p>
    <w:p w:rsidR="00E22C50" w:rsidRDefault="0310DD01">
      <w:pPr>
        <w:pStyle w:val="aa"/>
        <w:spacing w:before="0" w:after="0"/>
        <w:ind w:right="-113"/>
        <w:jc w:val="both"/>
      </w:pPr>
      <w:r>
        <w:t>Малообеспеченные – 5</w:t>
      </w:r>
    </w:p>
    <w:p w:rsidR="00E22C50" w:rsidRDefault="0310DD01">
      <w:pPr>
        <w:pStyle w:val="aa"/>
        <w:spacing w:before="0" w:after="0"/>
        <w:ind w:right="-113"/>
        <w:jc w:val="both"/>
      </w:pPr>
      <w:r>
        <w:lastRenderedPageBreak/>
        <w:t>Многодетные – 19</w:t>
      </w:r>
    </w:p>
    <w:p w:rsidR="00E22C50" w:rsidRDefault="00E22C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22C50" w:rsidRDefault="006E61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Управленческая деятельность заведующего обеспечивают:</w:t>
      </w:r>
    </w:p>
    <w:p w:rsidR="00E22C50" w:rsidRDefault="006E61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-кадровые;</w:t>
      </w:r>
    </w:p>
    <w:p w:rsidR="00E22C50" w:rsidRDefault="006E61A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-материальные;</w:t>
      </w:r>
    </w:p>
    <w:p w:rsidR="00E22C50" w:rsidRDefault="006E61A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-организационные;</w:t>
      </w:r>
    </w:p>
    <w:p w:rsidR="00E22C50" w:rsidRDefault="006E61A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-правовые;</w:t>
      </w:r>
    </w:p>
    <w:p w:rsidR="00E22C50" w:rsidRDefault="006E61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-социально-психологические условия для реализации функции управления образовательным процессом в ДОУ;</w:t>
      </w:r>
    </w:p>
    <w:p w:rsidR="00E22C50" w:rsidRDefault="006E61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антитеррористическую защищенность и безопасность воспитанников, сотрудников.</w:t>
      </w:r>
    </w:p>
    <w:p w:rsidR="00E22C50" w:rsidRDefault="0310DD01" w:rsidP="0310DD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        Заместитель заведующего по ВМР организует целенаправленный воспитательно-образовательный процесс ДОУ в рамках единого образовательного пространства, координируют деятельность всех структурных подразделений (методической и психолого-педагогической).</w:t>
      </w:r>
    </w:p>
    <w:p w:rsidR="00E22C50" w:rsidRDefault="006E61A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   отвечает за сохранность здания дошкольного учреждения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E22C50" w:rsidRDefault="0310DD01">
      <w:pPr>
        <w:pStyle w:val="aa"/>
        <w:spacing w:before="0" w:after="0"/>
        <w:ind w:right="-113"/>
        <w:jc w:val="both"/>
      </w:pPr>
      <w:r>
        <w:t xml:space="preserve">          Управление строится на уважении и доверии, ориентируясь, прежде всего, на создание комфортных условий для созидательной деятельности педагогов с воспитанниками и родителями. </w:t>
      </w:r>
      <w:proofErr w:type="gramStart"/>
      <w:r>
        <w:t>Все функции управления (прогнозирование, программирование, планирование, организация, регулирование, контроль, анализ, коррекция, стимулирование) обоснованы любыми изменениями содержания работы детского сада и направлены на достижение оптимального результата.</w:t>
      </w:r>
      <w:proofErr w:type="gramEnd"/>
    </w:p>
    <w:p w:rsidR="00E22C50" w:rsidRDefault="0310DD01" w:rsidP="0310DD01">
      <w:pPr>
        <w:pStyle w:val="aa"/>
        <w:spacing w:before="0" w:after="0"/>
        <w:ind w:right="-113"/>
        <w:jc w:val="both"/>
        <w:rPr>
          <w:b/>
          <w:bCs/>
        </w:rPr>
      </w:pPr>
      <w:r w:rsidRPr="0310DD01">
        <w:rPr>
          <w:b/>
          <w:bCs/>
        </w:rPr>
        <w:t>Вывод:</w:t>
      </w:r>
      <w:r w:rsidR="006E61A0">
        <w:rPr>
          <w:b/>
          <w:bCs/>
        </w:rPr>
        <w:t xml:space="preserve"> </w:t>
      </w:r>
      <w:r>
        <w:t>Таким</w:t>
      </w:r>
      <w:r w:rsidR="006E61A0">
        <w:t xml:space="preserve"> </w:t>
      </w:r>
      <w:r>
        <w:t>образом, в детском саду имеется возможность для участия каждого члена коллектива в подготовке, принятии и реализации решений по улучшению качества функционирования детского сада.</w:t>
      </w:r>
    </w:p>
    <w:p w:rsidR="00E22C50" w:rsidRDefault="00E22C50">
      <w:pPr>
        <w:pStyle w:val="aa"/>
        <w:spacing w:before="0" w:after="0"/>
        <w:jc w:val="center"/>
        <w:rPr>
          <w:b/>
          <w:bCs/>
        </w:rPr>
      </w:pPr>
    </w:p>
    <w:p w:rsidR="00E22C50" w:rsidRPr="006E61A0" w:rsidRDefault="00E22C50">
      <w:pPr>
        <w:pStyle w:val="aa"/>
        <w:spacing w:before="0" w:after="0"/>
        <w:rPr>
          <w:b/>
        </w:rPr>
      </w:pPr>
    </w:p>
    <w:p w:rsidR="00E22C50" w:rsidRDefault="0310DD01" w:rsidP="0310DD01">
      <w:pPr>
        <w:pStyle w:val="aa"/>
        <w:numPr>
          <w:ilvl w:val="0"/>
          <w:numId w:val="4"/>
        </w:numPr>
        <w:spacing w:before="0" w:after="0"/>
        <w:jc w:val="center"/>
        <w:rPr>
          <w:b/>
          <w:bCs/>
        </w:rPr>
      </w:pPr>
      <w:r w:rsidRPr="0310DD01">
        <w:rPr>
          <w:b/>
          <w:bCs/>
        </w:rPr>
        <w:t>Особенности воспитательно-образовательного процесса</w:t>
      </w:r>
    </w:p>
    <w:p w:rsidR="00E22C50" w:rsidRDefault="00E22C50">
      <w:pPr>
        <w:pStyle w:val="aa"/>
        <w:spacing w:before="0" w:after="0"/>
        <w:jc w:val="center"/>
        <w:rPr>
          <w:b/>
        </w:rPr>
      </w:pPr>
    </w:p>
    <w:p w:rsidR="00E22C50" w:rsidRDefault="0310DD01" w:rsidP="0310DD0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Педагогический коллектив МКДОУ «Детский сад</w:t>
      </w:r>
      <w:r w:rsidR="006E61A0">
        <w:rPr>
          <w:rFonts w:ascii="Times New Roman" w:hAnsi="Times New Roman"/>
          <w:sz w:val="24"/>
          <w:szCs w:val="24"/>
        </w:rPr>
        <w:t xml:space="preserve"> </w:t>
      </w:r>
      <w:r w:rsidRPr="0310DD01">
        <w:rPr>
          <w:rFonts w:ascii="Times New Roman" w:hAnsi="Times New Roman"/>
          <w:sz w:val="24"/>
          <w:szCs w:val="24"/>
        </w:rPr>
        <w:t xml:space="preserve">«Клубничка» осуществляет </w:t>
      </w:r>
      <w:proofErr w:type="spellStart"/>
      <w:proofErr w:type="gramStart"/>
      <w:r w:rsidRPr="0310DD01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 – образовательный</w:t>
      </w:r>
      <w:proofErr w:type="gramEnd"/>
      <w:r w:rsidRPr="0310DD01">
        <w:rPr>
          <w:rFonts w:ascii="Times New Roman" w:hAnsi="Times New Roman"/>
          <w:sz w:val="24"/>
          <w:szCs w:val="24"/>
        </w:rPr>
        <w:t xml:space="preserve"> процесс в соответствии с ФГОС ДО РФ, а также Основной общеобразовательной Программы МКДОУ, составленной на основании программы «От рождения до школы» под редакцией Н.Е.</w:t>
      </w:r>
      <w:r w:rsidR="006E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310DD01">
        <w:rPr>
          <w:rFonts w:ascii="Times New Roman" w:hAnsi="Times New Roman"/>
          <w:sz w:val="24"/>
          <w:szCs w:val="24"/>
        </w:rPr>
        <w:t>Вераксы</w:t>
      </w:r>
      <w:proofErr w:type="spellEnd"/>
      <w:r w:rsidRPr="0310DD01">
        <w:rPr>
          <w:rFonts w:ascii="Times New Roman" w:hAnsi="Times New Roman"/>
          <w:sz w:val="24"/>
          <w:szCs w:val="24"/>
        </w:rPr>
        <w:t>, и годовым планом  работы учреждения.</w:t>
      </w:r>
    </w:p>
    <w:p w:rsidR="00E22C50" w:rsidRDefault="006E61A0">
      <w:pPr>
        <w:pStyle w:val="af0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Педагоги в своей деятельности использовали технологии авторских и парциальных программ.</w:t>
      </w:r>
    </w:p>
    <w:p w:rsidR="00E22C50" w:rsidRDefault="006E61A0">
      <w:pPr>
        <w:pStyle w:val="af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Парциальных:</w:t>
      </w:r>
    </w:p>
    <w:p w:rsidR="00E22C50" w:rsidRDefault="006E61A0">
      <w:pPr>
        <w:pStyle w:val="af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- Региональная образовательная программа дошкольного образования  Республики Дагестан</w:t>
      </w:r>
    </w:p>
    <w:p w:rsidR="00E22C50" w:rsidRDefault="006E61A0">
      <w:pPr>
        <w:pStyle w:val="af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-Экология для дошкольников на краеведческой основе</w:t>
      </w:r>
    </w:p>
    <w:p w:rsidR="00E22C50" w:rsidRDefault="006E61A0">
      <w:pPr>
        <w:pStyle w:val="af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Авторских:</w:t>
      </w:r>
    </w:p>
    <w:p w:rsidR="00E22C50" w:rsidRDefault="006E61A0">
      <w:pPr>
        <w:pStyle w:val="af0"/>
      </w:pPr>
      <w:r>
        <w:rPr>
          <w:rFonts w:ascii="Times New Roman" w:hAnsi="Times New Roman"/>
          <w:sz w:val="24"/>
          <w:szCs w:val="24"/>
        </w:rPr>
        <w:t xml:space="preserve">-Музыкальное воспитание дошкольников шедевры. Программа для дагестанских дошкольных учреждений </w:t>
      </w:r>
      <w:proofErr w:type="spellStart"/>
      <w:r>
        <w:rPr>
          <w:rFonts w:ascii="Times New Roman" w:hAnsi="Times New Roman"/>
          <w:sz w:val="24"/>
          <w:szCs w:val="24"/>
        </w:rPr>
        <w:t>С.С.Агабекова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E22C50" w:rsidRDefault="006E61A0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«Программа художественного воспитания, обучения и развития детей 2-7 лет» И.А. Лыкова; </w:t>
      </w:r>
    </w:p>
    <w:p w:rsidR="00E22C50" w:rsidRDefault="006E61A0">
      <w:pPr>
        <w:tabs>
          <w:tab w:val="left" w:pos="3885"/>
        </w:tabs>
        <w:spacing w:before="20" w:after="4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«Основы безопасности детей дошкольного возраста» О.Л..Князева. </w:t>
      </w:r>
      <w:proofErr w:type="spellStart"/>
      <w:r>
        <w:rPr>
          <w:rFonts w:ascii="Times New Roman" w:hAnsi="Times New Roman"/>
          <w:sz w:val="24"/>
          <w:szCs w:val="24"/>
        </w:rPr>
        <w:t>Р.Б.Стеркина</w:t>
      </w:r>
      <w:proofErr w:type="spellEnd"/>
      <w:r>
        <w:rPr>
          <w:rFonts w:ascii="Times New Roman" w:hAnsi="Times New Roman"/>
          <w:sz w:val="24"/>
          <w:szCs w:val="24"/>
        </w:rPr>
        <w:t>, И.Н. Авдеева.</w:t>
      </w:r>
    </w:p>
    <w:p w:rsidR="00E22C50" w:rsidRDefault="006E61A0">
      <w:pPr>
        <w:tabs>
          <w:tab w:val="left" w:pos="3885"/>
        </w:tabs>
        <w:spacing w:before="20" w:after="4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«Безопасность». Авдеева Н.Н., Князева О.Л., </w:t>
      </w:r>
      <w:proofErr w:type="spellStart"/>
      <w:r>
        <w:rPr>
          <w:rFonts w:ascii="Times New Roman" w:hAnsi="Times New Roman"/>
          <w:sz w:val="24"/>
          <w:szCs w:val="24"/>
        </w:rPr>
        <w:t>Стеркина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Р.Б.</w:t>
      </w:r>
    </w:p>
    <w:p w:rsidR="00E22C50" w:rsidRDefault="00E22C50">
      <w:pPr>
        <w:pStyle w:val="ab"/>
        <w:shd w:val="clear" w:color="auto" w:fill="FFFFFF"/>
        <w:spacing w:before="20" w:after="48"/>
        <w:ind w:left="0" w:right="5"/>
        <w:jc w:val="both"/>
        <w:rPr>
          <w:rFonts w:ascii="Times New Roman" w:hAnsi="Times New Roman"/>
          <w:sz w:val="24"/>
          <w:szCs w:val="24"/>
        </w:rPr>
      </w:pPr>
    </w:p>
    <w:p w:rsidR="00E22C50" w:rsidRDefault="0310DD01" w:rsidP="0310DD01">
      <w:pPr>
        <w:pStyle w:val="ab"/>
        <w:shd w:val="clear" w:color="auto" w:fill="FFFFFF"/>
        <w:spacing w:before="20" w:after="48"/>
        <w:ind w:left="0" w:right="5"/>
        <w:jc w:val="both"/>
      </w:pPr>
      <w:r w:rsidRPr="0310DD01">
        <w:rPr>
          <w:rFonts w:ascii="Times New Roman" w:hAnsi="Times New Roman"/>
          <w:sz w:val="24"/>
          <w:szCs w:val="24"/>
        </w:rPr>
        <w:lastRenderedPageBreak/>
        <w:t>Ведущими целями образовательной программы являются:</w:t>
      </w:r>
    </w:p>
    <w:p w:rsidR="00E22C50" w:rsidRDefault="0310DD01" w:rsidP="0310DD01">
      <w:pPr>
        <w:pStyle w:val="ab"/>
        <w:numPr>
          <w:ilvl w:val="0"/>
          <w:numId w:val="7"/>
        </w:numPr>
        <w:shd w:val="clear" w:color="auto" w:fill="FFFFFF"/>
        <w:ind w:left="0" w:right="5" w:firstLine="0"/>
        <w:jc w:val="both"/>
      </w:pPr>
      <w:r w:rsidRPr="0310DD01">
        <w:rPr>
          <w:rFonts w:ascii="Times New Roman" w:hAnsi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особенностями;</w:t>
      </w:r>
    </w:p>
    <w:p w:rsidR="00E22C50" w:rsidRDefault="0310DD01" w:rsidP="0310DD01">
      <w:pPr>
        <w:pStyle w:val="ab"/>
        <w:numPr>
          <w:ilvl w:val="0"/>
          <w:numId w:val="7"/>
        </w:numPr>
        <w:shd w:val="clear" w:color="auto" w:fill="FFFFFF"/>
        <w:ind w:left="0" w:right="5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подготовка к жизни в современном обществе, к обучению в школе, обеспечение безопасности жизнедеятельности дошкольника.</w:t>
      </w:r>
    </w:p>
    <w:p w:rsidR="00E22C50" w:rsidRDefault="0310DD01" w:rsidP="0310DD01">
      <w:pPr>
        <w:pStyle w:val="ab"/>
        <w:shd w:val="clear" w:color="auto" w:fill="FFFFFF"/>
        <w:ind w:left="0" w:right="5" w:firstLine="708"/>
        <w:jc w:val="both"/>
      </w:pPr>
      <w:r w:rsidRPr="0310DD01">
        <w:rPr>
          <w:rFonts w:ascii="Times New Roman" w:hAnsi="Times New Roman"/>
          <w:sz w:val="24"/>
          <w:szCs w:val="24"/>
        </w:rPr>
        <w:t>Цели образовательной программы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E22C50" w:rsidRDefault="0310DD01" w:rsidP="0310DD01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Для достижения целей первостепенное значение имеют:</w:t>
      </w:r>
    </w:p>
    <w:p w:rsidR="00E22C50" w:rsidRDefault="0310DD01" w:rsidP="0310DD01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right="5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забота о здоровье, эмоциональном благополучии и своевременном всестороннем развитии каждого ребенка;</w:t>
      </w:r>
    </w:p>
    <w:p w:rsidR="00E22C50" w:rsidRDefault="0310DD01" w:rsidP="0310DD01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310DD01">
        <w:rPr>
          <w:rFonts w:ascii="Times New Roman" w:hAnsi="Times New Roman"/>
          <w:sz w:val="24"/>
          <w:szCs w:val="24"/>
        </w:rPr>
        <w:t>общительными</w:t>
      </w:r>
      <w:proofErr w:type="gramEnd"/>
      <w:r w:rsidRPr="0310DD01">
        <w:rPr>
          <w:rFonts w:ascii="Times New Roman" w:hAnsi="Times New Roman"/>
          <w:sz w:val="24"/>
          <w:szCs w:val="24"/>
        </w:rPr>
        <w:t>, добрыми, любознательными, инициативными, стремящимися к самостоятельности и творчеству.</w:t>
      </w:r>
    </w:p>
    <w:p w:rsidR="00E22C50" w:rsidRDefault="0310DD01" w:rsidP="0310DD01">
      <w:pPr>
        <w:pStyle w:val="ab"/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autoSpaceDE w:val="0"/>
        <w:ind w:left="0" w:right="5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E22C50" w:rsidRDefault="0310DD01" w:rsidP="0310DD01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творческая организация (</w:t>
      </w:r>
      <w:proofErr w:type="spellStart"/>
      <w:r w:rsidRPr="0310DD01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310DD01">
        <w:rPr>
          <w:rFonts w:ascii="Times New Roman" w:hAnsi="Times New Roman"/>
          <w:sz w:val="24"/>
          <w:szCs w:val="24"/>
        </w:rPr>
        <w:t>) воспитательно-образовательного процесса;</w:t>
      </w:r>
    </w:p>
    <w:p w:rsidR="00E22C50" w:rsidRDefault="0310DD01" w:rsidP="0310DD01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autoSpaceDE w:val="0"/>
        <w:spacing w:after="0" w:line="240" w:lineRule="auto"/>
        <w:ind w:left="0" w:right="5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E22C50" w:rsidRDefault="0310DD01" w:rsidP="0310DD01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уважительное отношение к результатам детского творчества;</w:t>
      </w:r>
    </w:p>
    <w:p w:rsidR="00E22C50" w:rsidRDefault="0310DD01" w:rsidP="0310DD01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autoSpaceDE w:val="0"/>
        <w:spacing w:after="0" w:line="240" w:lineRule="auto"/>
        <w:ind w:left="0" w:right="5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единство подходов к воспитанию детей в условиях дошкольного образовательного учреждения и семьи;</w:t>
      </w:r>
    </w:p>
    <w:p w:rsidR="00E22C50" w:rsidRDefault="0310DD01" w:rsidP="0310DD01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autoSpaceDE w:val="0"/>
        <w:spacing w:after="0" w:line="240" w:lineRule="auto"/>
        <w:ind w:left="0" w:right="5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E22C50" w:rsidRDefault="0310DD01">
      <w:pPr>
        <w:pStyle w:val="aa"/>
        <w:spacing w:before="0" w:after="0"/>
        <w:ind w:firstLine="708"/>
        <w:jc w:val="both"/>
        <w:textAlignment w:val="top"/>
      </w:pPr>
      <w:r>
        <w:t xml:space="preserve">Коррекционно-диагностическую деятельность в детском саду осуществляют специалисты: педагог-психолог Гаджиева М.А. и логопед Ахмедова З.М. В своей деятельности они используют программы, адаптированные к особенностям психического развития каждого ребенка, что обеспечивает учет возрастных, психофизических и индивидуальных особенностей детей. Педагог-психолог и учитель-логопед проводят  </w:t>
      </w:r>
      <w:proofErr w:type="spellStart"/>
      <w:r>
        <w:t>коррекционно</w:t>
      </w:r>
      <w:proofErr w:type="spellEnd"/>
      <w:r>
        <w:t xml:space="preserve">–развивающую работу с детьми (индивидуальные и групповые занятия), способствуют их эмоциональному благополучию, организуют консультативную помощь педагогам и родителям (законным представителям), диагностируют воспитанников подготовительных к школе групп, организуют работу с одаренными детьми. </w:t>
      </w:r>
    </w:p>
    <w:p w:rsidR="00E22C50" w:rsidRDefault="0310DD01" w:rsidP="0310D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МКДОУ выстраивает партнерские отношения с другими организациями: </w:t>
      </w:r>
      <w:proofErr w:type="spellStart"/>
      <w:r w:rsidRPr="0310DD01">
        <w:rPr>
          <w:rFonts w:ascii="Times New Roman" w:hAnsi="Times New Roman"/>
          <w:sz w:val="24"/>
          <w:szCs w:val="24"/>
        </w:rPr>
        <w:t>Уллу-Теркеменская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 СОШ, Библиотека, для развития кругозора детей, погружения их в социальный мир, воспитания нравственных ценностей.  Сотрудничество детского сада с социальными партнёрами формирует модель социально-личностного поведения у дошкольников, учит умению с уважением относиться к окружающим людям, умению приспосабливаться к новым условиям жизни, приобщает детей к культурному наследию социума.</w:t>
      </w:r>
    </w:p>
    <w:p w:rsidR="00E22C50" w:rsidRDefault="00E22C5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:rsidR="00E22C50" w:rsidRDefault="00E22C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:rsidR="00E22C50" w:rsidRDefault="006E61A0">
      <w:pPr>
        <w:numPr>
          <w:ilvl w:val="0"/>
          <w:numId w:val="4"/>
        </w:numPr>
        <w:spacing w:after="0" w:line="240" w:lineRule="auto"/>
        <w:jc w:val="center"/>
      </w:pPr>
      <w:r w:rsidRPr="0310DD0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DFDF7"/>
        </w:rPr>
        <w:t>Сотрудничество с семьями воспитанников.</w:t>
      </w:r>
    </w:p>
    <w:p w:rsidR="00E22C50" w:rsidRDefault="00E22C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:rsidR="00E22C50" w:rsidRDefault="006E61A0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shd w:val="clear" w:color="auto" w:fill="FDFDF7"/>
        </w:rPr>
        <w:t xml:space="preserve">В Концепции дошкольного воспитания подчёркивается: «Семья и детский сад в хронологическом ряду связаны формой преемственности, что облегчает непрерывность воспитания и обучения детей. Однако дошкольник не эстафета, которую передаёт семья из рук в руки педагогов. Здесь важен не принцип параллельности, а принцип взаимопроникновения двух социальных институтов. Важнейшим условием преемственности </w:t>
      </w:r>
      <w:r>
        <w:rPr>
          <w:rFonts w:ascii="Times New Roman" w:hAnsi="Times New Roman"/>
          <w:color w:val="000000"/>
          <w:sz w:val="24"/>
          <w:szCs w:val="24"/>
          <w:shd w:val="clear" w:color="auto" w:fill="FDFDF7"/>
        </w:rPr>
        <w:lastRenderedPageBreak/>
        <w:t xml:space="preserve">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педагогов». Мы </w:t>
      </w:r>
      <w:r>
        <w:rPr>
          <w:rFonts w:ascii="Times New Roman" w:hAnsi="Times New Roman"/>
          <w:sz w:val="24"/>
          <w:szCs w:val="24"/>
        </w:rPr>
        <w:t>строим свою работу по воспитанию и развитию детей в тесном контакте с семьёй, используя следующие принципы:</w:t>
      </w:r>
    </w:p>
    <w:p w:rsidR="00E22C50" w:rsidRDefault="006E61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целенаправленность;</w:t>
      </w:r>
    </w:p>
    <w:p w:rsidR="00E22C50" w:rsidRDefault="006E61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систематичность;</w:t>
      </w:r>
    </w:p>
    <w:p w:rsidR="00E22C50" w:rsidRDefault="006E61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плановость;</w:t>
      </w:r>
    </w:p>
    <w:p w:rsidR="00E22C50" w:rsidRDefault="006E61A0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дифференцированный подход к работе с родителями с учётом специфики каждой семьи;</w:t>
      </w:r>
    </w:p>
    <w:p w:rsidR="00E22C50" w:rsidRDefault="006E61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возрастной характер работы с родителями;</w:t>
      </w:r>
    </w:p>
    <w:p w:rsidR="00E22C50" w:rsidRDefault="006E61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доброжелательность;</w:t>
      </w:r>
    </w:p>
    <w:p w:rsidR="00E22C50" w:rsidRDefault="006E61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откровенность.</w:t>
      </w:r>
    </w:p>
    <w:p w:rsidR="00E22C50" w:rsidRDefault="006E61A0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Для изучения семей мы используем методы:</w:t>
      </w:r>
    </w:p>
    <w:p w:rsidR="00E22C50" w:rsidRDefault="006E61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анкетирование;</w:t>
      </w:r>
    </w:p>
    <w:p w:rsidR="00E22C50" w:rsidRDefault="006E61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за ребёнком;</w:t>
      </w:r>
    </w:p>
    <w:p w:rsidR="00E22C50" w:rsidRDefault="006E61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ребёнком;</w:t>
      </w:r>
    </w:p>
    <w:p w:rsidR="00E22C50" w:rsidRDefault="006E61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родителями;</w:t>
      </w:r>
    </w:p>
    <w:p w:rsidR="00E22C50" w:rsidRDefault="006E61A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опрос родителей.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начало учебного года составляется социальный паспорт детского сада, по которому отслеживаются все изменения, происходящие в семьях воспитанников. Педагоги находятся в постоянном контакте с родителями, консультируя их по вопросам воспитания и развития детей. В течение учебного года проводилась совместная деятельность детей и родителей с целью успешного освоения воспитанниками образовательной программы дошкольного образования.</w:t>
      </w:r>
    </w:p>
    <w:p w:rsidR="00E22C50" w:rsidRDefault="006E61A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В работе с родителями в МКДОУ используются разнообразные традиционные и нетрадиционные формы и методы: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2 общих и групповых родительских собраний;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систематические беседы;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ежемесячные консультации;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наглядная педагогическая пропаганда;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папки-передвижки;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анкетирование и опрос; 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лист адаптации ребёнка к ДОУ;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совместное проведение мероприятий, досугов, развлечений;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совместное участие в выставках;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участие родителей в изготовлении костюмов к праздникам;</w:t>
      </w:r>
    </w:p>
    <w:p w:rsidR="00E22C50" w:rsidRDefault="006E61A0">
      <w:pPr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организация видеосъёмок.</w:t>
      </w:r>
    </w:p>
    <w:p w:rsidR="00E22C50" w:rsidRDefault="00E22C50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E22C50" w:rsidRDefault="00E22C5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E22C50" w:rsidRDefault="00E22C5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E22C50">
        <w:pict>
          <v:shapetype id="shapetype_32" o:spid="_x0000_m1033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 w:rsidRPr="00E22C50">
        <w:pict>
          <v:shape id="shape_0" o:spid="_x0000_s1032" type="#shapetype_32" style="position:absolute;left:0;text-align:left;margin-left:221.75pt;margin-top:24.2pt;width:.05pt;height:60.15pt;z-index:251655168" filled="f" stroked="t" strokecolor="#7030a0" strokeweight=".35mm">
            <v:fill o:detectmouseclick="t"/>
            <v:stroke endarrow="block" endarrowwidth="medium" endarrowlength="medium" joinstyle="miter" endcap="square"/>
          </v:shape>
        </w:pict>
      </w:r>
      <w:r w:rsidRPr="00E22C50">
        <w:pict>
          <v:shape id="_x0000_s1031" type="#shapetype_32" style="position:absolute;left:0;text-align:left;margin-left:275.6pt;margin-top:24.2pt;width:110.15pt;height:60.15pt;z-index:251656192" filled="f" stroked="t" strokecolor="#7030a0" strokeweight=".35mm">
            <v:fill o:detectmouseclick="t"/>
            <v:stroke endarrow="block" endarrowwidth="medium" endarrowlength="medium" joinstyle="miter" endcap="square"/>
          </v:shape>
        </w:pict>
      </w:r>
      <w:r w:rsidR="006E61A0">
        <w:rPr>
          <w:rFonts w:ascii="Times New Roman" w:hAnsi="Times New Roman"/>
          <w:b/>
          <w:color w:val="0070C0"/>
          <w:sz w:val="24"/>
          <w:szCs w:val="24"/>
        </w:rPr>
        <w:t>Работа по взаимодействию с родителями в течение учебного года велась по следующим направлениям:</w:t>
      </w:r>
    </w:p>
    <w:p w:rsidR="00E22C50" w:rsidRPr="006E61A0" w:rsidRDefault="00E22C5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70C0"/>
          <w:sz w:val="24"/>
          <w:szCs w:val="24"/>
          <w:lang w:eastAsia="en-US"/>
        </w:rPr>
      </w:pPr>
      <w:r w:rsidRPr="00E22C50">
        <w:rPr>
          <w:rFonts w:ascii="Times New Roman" w:hAnsi="Times New Roman"/>
          <w:b/>
          <w:color w:val="0070C0"/>
          <w:sz w:val="24"/>
          <w:szCs w:val="24"/>
          <w:lang w:val="en-US" w:eastAsia="en-US"/>
        </w:rPr>
        <w:pict>
          <v:shape id="_x0000_s1030" type="#shapetype_32" style="position:absolute;left:0;text-align:left;margin-left:18pt;margin-top:.05pt;width:162pt;height:51.1pt;flip:x;z-index:251657216" filled="f" stroked="t" strokecolor="#7030a0" strokeweight=".35mm">
            <v:fill o:detectmouseclick="t"/>
            <v:stroke endarrow="block" endarrowwidth="medium" endarrowlength="medium" joinstyle="miter" endcap="square"/>
          </v:shape>
        </w:pict>
      </w:r>
    </w:p>
    <w:p w:rsidR="00E22C50" w:rsidRDefault="00E2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2C50" w:rsidRDefault="006E61A0">
      <w:pPr>
        <w:spacing w:after="0" w:line="240" w:lineRule="auto"/>
        <w:ind w:left="-720"/>
        <w:jc w:val="both"/>
      </w:pPr>
      <w:r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Формирование умений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Приобщение</w:t>
      </w:r>
    </w:p>
    <w:p w:rsidR="00E22C50" w:rsidRDefault="006E61A0">
      <w:pPr>
        <w:spacing w:after="0" w:line="240" w:lineRule="auto"/>
        <w:ind w:left="-720"/>
        <w:jc w:val="both"/>
      </w:pPr>
      <w:r>
        <w:rPr>
          <w:rFonts w:ascii="Times New Roman" w:hAnsi="Times New Roman"/>
          <w:sz w:val="24"/>
          <w:szCs w:val="24"/>
        </w:rPr>
        <w:t>Теоретических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взаимоотношений с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родителей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E22C50" w:rsidRDefault="006E61A0">
      <w:pPr>
        <w:spacing w:after="0" w:line="240" w:lineRule="auto"/>
        <w:ind w:left="-720"/>
        <w:jc w:val="both"/>
      </w:pPr>
      <w:r>
        <w:rPr>
          <w:rFonts w:ascii="Times New Roman" w:hAnsi="Times New Roman"/>
          <w:sz w:val="24"/>
          <w:szCs w:val="24"/>
        </w:rPr>
        <w:t xml:space="preserve">знаний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ребёнком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сотрудничеству</w:t>
      </w:r>
    </w:p>
    <w:p w:rsidR="00E22C50" w:rsidRDefault="006E61A0" w:rsidP="0310DD01">
      <w:pPr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воспитанию</w:t>
      </w:r>
      <w:proofErr w:type="gramEnd"/>
      <w:r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 детским садом</w:t>
      </w:r>
    </w:p>
    <w:p w:rsidR="00E22C50" w:rsidRDefault="00E22C50">
      <w:pPr>
        <w:spacing w:after="0" w:line="240" w:lineRule="auto"/>
        <w:ind w:left="-720"/>
        <w:jc w:val="both"/>
        <w:rPr>
          <w:rFonts w:ascii="Times New Roman" w:hAnsi="Times New Roman"/>
          <w:sz w:val="24"/>
          <w:szCs w:val="24"/>
        </w:rPr>
      </w:pPr>
    </w:p>
    <w:p w:rsidR="00E22C50" w:rsidRDefault="006E61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включения родителей в воспитательно-образовательный процесс в течение года проводились совместные мероприятия, на которых родители имели возможность </w:t>
      </w:r>
      <w:r>
        <w:rPr>
          <w:rFonts w:ascii="Times New Roman" w:hAnsi="Times New Roman"/>
          <w:sz w:val="24"/>
          <w:szCs w:val="24"/>
        </w:rPr>
        <w:lastRenderedPageBreak/>
        <w:t>познакомиться с успехами своего ребёнка, были активными участниками. Эффективный способ обмена информацией между родителями и педагогами – это информационные стенды («Физическое развитие», «Безопасность и ваш ребенок»), информацию воспитатели и специалисты подбирают по направлениям развития детей, своевременно обновляют. Проведены общие родительские собрания на начало и конец учебного года.</w:t>
      </w:r>
    </w:p>
    <w:p w:rsidR="00E22C50" w:rsidRDefault="00E22C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6E61A0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Родители воспитанников принимали активное участие в выставках, проводимых в детском саду, были участниками музыкально-спортивных развлечений, оказывали помощь в оформлении и обновлении развивающей среды в группах и на прогулочных участках.</w:t>
      </w:r>
    </w:p>
    <w:p w:rsidR="00E22C50" w:rsidRDefault="006E61A0" w:rsidP="0310DD01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изучения запросов семьи в течение года проводилось анкетирование. Запросы, предложения и пожелания родителей мы учитываем в своей работе по воспитанию и обучению детей. Результаты анкетирования в конце учебного года по удовлетворённости родителями работой детского сада показали: удовлетворены – 97%, не удовлетворены – 2%, и 1% родителей не приняли участие в анкетировании.</w:t>
      </w:r>
    </w:p>
    <w:p w:rsidR="00E22C50" w:rsidRDefault="006E61A0" w:rsidP="0310DD01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Продолжили  работу по оказанию помощи родителям (законным представителям) по вопросам развития и воспитания детей, по организации совместной деятельности детей и родителей, по созданию условий для развития ответственных и взаимозависимых отношений с семьями воспитанников, обеспечивающих целостное развитие личности ребёнка, по повышению компетентности родителей в области образования и воспитания дошкольников.</w:t>
      </w:r>
    </w:p>
    <w:p w:rsidR="00E22C50" w:rsidRDefault="00E22C50">
      <w:pPr>
        <w:pStyle w:val="aa"/>
        <w:spacing w:before="0" w:after="0"/>
        <w:jc w:val="both"/>
        <w:rPr>
          <w:b/>
          <w:bCs/>
        </w:rPr>
      </w:pPr>
    </w:p>
    <w:p w:rsidR="00E22C50" w:rsidRDefault="0310DD01">
      <w:pPr>
        <w:pStyle w:val="aa"/>
        <w:numPr>
          <w:ilvl w:val="0"/>
          <w:numId w:val="4"/>
        </w:numPr>
        <w:spacing w:before="0" w:after="0"/>
        <w:jc w:val="center"/>
        <w:rPr>
          <w:b/>
          <w:bCs/>
        </w:rPr>
      </w:pPr>
      <w:r w:rsidRPr="0310DD01">
        <w:rPr>
          <w:b/>
          <w:bCs/>
        </w:rPr>
        <w:t>Условия осуществления воспитательно-образовательного процесса</w:t>
      </w:r>
    </w:p>
    <w:p w:rsidR="00E22C50" w:rsidRDefault="00E22C50">
      <w:pPr>
        <w:pStyle w:val="aa"/>
        <w:spacing w:before="0" w:after="0"/>
        <w:jc w:val="both"/>
        <w:rPr>
          <w:b/>
          <w:bCs/>
        </w:rPr>
      </w:pPr>
    </w:p>
    <w:p w:rsidR="00E22C50" w:rsidRDefault="0310DD01" w:rsidP="0310DD01">
      <w:pPr>
        <w:pStyle w:val="23"/>
        <w:spacing w:before="0" w:after="0"/>
        <w:ind w:right="-113" w:firstLine="708"/>
        <w:jc w:val="both"/>
        <w:rPr>
          <w:lang w:val="ru-RU"/>
        </w:rPr>
      </w:pPr>
      <w:r w:rsidRPr="006E61A0">
        <w:rPr>
          <w:lang w:val="ru-RU" w:eastAsia="en-US"/>
        </w:rPr>
        <w:t>Детский</w:t>
      </w:r>
      <w:r w:rsidR="00DC1EFF">
        <w:rPr>
          <w:lang w:val="ru-RU" w:eastAsia="en-US"/>
        </w:rPr>
        <w:t xml:space="preserve"> </w:t>
      </w:r>
      <w:r w:rsidRPr="006E61A0">
        <w:rPr>
          <w:lang w:val="ru-RU" w:eastAsia="en-US"/>
        </w:rPr>
        <w:t>сад</w:t>
      </w:r>
      <w:r w:rsidR="00DC1EFF">
        <w:rPr>
          <w:lang w:val="ru-RU" w:eastAsia="en-US"/>
        </w:rPr>
        <w:t xml:space="preserve"> </w:t>
      </w:r>
      <w:r w:rsidRPr="006E61A0">
        <w:rPr>
          <w:lang w:val="ru-RU" w:eastAsia="en-US"/>
        </w:rPr>
        <w:t>расположен в отдельном 2-х этажном</w:t>
      </w:r>
      <w:r w:rsidR="00DC1EFF">
        <w:rPr>
          <w:lang w:val="ru-RU" w:eastAsia="en-US"/>
        </w:rPr>
        <w:t xml:space="preserve"> </w:t>
      </w:r>
      <w:r w:rsidRPr="006E61A0">
        <w:rPr>
          <w:lang w:val="ru-RU" w:eastAsia="en-US"/>
        </w:rPr>
        <w:t>здании, построенном</w:t>
      </w:r>
      <w:r w:rsidR="00DC1EFF">
        <w:rPr>
          <w:lang w:val="ru-RU" w:eastAsia="en-US"/>
        </w:rPr>
        <w:t xml:space="preserve"> </w:t>
      </w:r>
      <w:r w:rsidRPr="006E61A0">
        <w:rPr>
          <w:lang w:val="ru-RU" w:eastAsia="en-US"/>
        </w:rPr>
        <w:t>не</w:t>
      </w:r>
      <w:r w:rsidR="00DC1EFF">
        <w:rPr>
          <w:lang w:val="ru-RU" w:eastAsia="en-US"/>
        </w:rPr>
        <w:t xml:space="preserve"> </w:t>
      </w:r>
      <w:r w:rsidRPr="006E61A0">
        <w:rPr>
          <w:lang w:val="ru-RU" w:eastAsia="en-US"/>
        </w:rPr>
        <w:t>по</w:t>
      </w:r>
      <w:r w:rsidR="00DC1EFF">
        <w:rPr>
          <w:lang w:val="ru-RU" w:eastAsia="en-US"/>
        </w:rPr>
        <w:t xml:space="preserve"> </w:t>
      </w:r>
      <w:r w:rsidRPr="006E61A0">
        <w:rPr>
          <w:lang w:val="ru-RU" w:eastAsia="en-US"/>
        </w:rPr>
        <w:t>типовому</w:t>
      </w:r>
      <w:r w:rsidR="00DC1EFF">
        <w:rPr>
          <w:lang w:val="ru-RU" w:eastAsia="en-US"/>
        </w:rPr>
        <w:t xml:space="preserve"> </w:t>
      </w:r>
      <w:r w:rsidRPr="006E61A0">
        <w:rPr>
          <w:lang w:val="ru-RU" w:eastAsia="en-US"/>
        </w:rPr>
        <w:t xml:space="preserve">проекту. </w:t>
      </w:r>
      <w:r w:rsidRPr="006E61A0">
        <w:rPr>
          <w:lang w:val="ru-RU"/>
        </w:rPr>
        <w:t>Состояние и содержание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территории, здания и помещений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детского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сада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соответствует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санитарно – эпидемиологическим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правилам и нормативам, правилам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 xml:space="preserve">пожарной и </w:t>
      </w:r>
      <w:proofErr w:type="spellStart"/>
      <w:r w:rsidRPr="006E61A0">
        <w:rPr>
          <w:lang w:val="ru-RU"/>
        </w:rPr>
        <w:t>электробезопасности</w:t>
      </w:r>
      <w:proofErr w:type="spellEnd"/>
      <w:r w:rsidRPr="006E61A0">
        <w:rPr>
          <w:lang w:val="ru-RU"/>
        </w:rPr>
        <w:t>, требованиям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охраны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труда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воспитанников и работников. Территория, прилегающая к зданию и используемая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для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прогулок и игр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на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свежем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воздухе, рассматривается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как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часть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развивающего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пространства, в пределах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которого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осуществляется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игровая и свободная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деятельность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детей. Участки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оснащены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игровым и спортивным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оборудованием, озеленены, поддерживаются в надлежащем</w:t>
      </w:r>
      <w:r w:rsidR="00DC1EFF">
        <w:rPr>
          <w:lang w:val="ru-RU"/>
        </w:rPr>
        <w:t xml:space="preserve"> </w:t>
      </w:r>
      <w:r w:rsidRPr="006E61A0">
        <w:rPr>
          <w:lang w:val="ru-RU"/>
        </w:rPr>
        <w:t>состоянии.</w:t>
      </w:r>
    </w:p>
    <w:p w:rsidR="00E22C50" w:rsidRDefault="006E61A0">
      <w:pPr>
        <w:shd w:val="clear" w:color="auto" w:fill="FFFFFF"/>
        <w:spacing w:after="0" w:line="240" w:lineRule="auto"/>
        <w:ind w:right="14"/>
        <w:jc w:val="both"/>
      </w:pPr>
      <w:r w:rsidRPr="006E61A0">
        <w:rPr>
          <w:rFonts w:ascii="Times New Roman" w:hAnsi="Times New Roman"/>
          <w:sz w:val="24"/>
          <w:szCs w:val="24"/>
          <w:lang w:eastAsia="en-US"/>
        </w:rPr>
        <w:t xml:space="preserve">Внутренняя отделка функциональных помещений соответствует санитарно-эпидемиологическим правилам и нормативам. Детские групповые помещения оборудованы детской мебелью, </w:t>
      </w:r>
      <w:proofErr w:type="gramStart"/>
      <w:r w:rsidRPr="006E61A0">
        <w:rPr>
          <w:rFonts w:ascii="Times New Roman" w:hAnsi="Times New Roman"/>
          <w:sz w:val="24"/>
          <w:szCs w:val="24"/>
          <w:lang w:eastAsia="en-US"/>
        </w:rPr>
        <w:t>согласно возраста</w:t>
      </w:r>
      <w:proofErr w:type="gramEnd"/>
      <w:r w:rsidRPr="006E61A0">
        <w:rPr>
          <w:rFonts w:ascii="Times New Roman" w:hAnsi="Times New Roman"/>
          <w:sz w:val="24"/>
          <w:szCs w:val="24"/>
          <w:lang w:eastAsia="en-US"/>
        </w:rPr>
        <w:t xml:space="preserve"> детей. Детская мебель, кровати, прочее оборудование и инвентарь имеется в достаточном количестве и размещены в соответствии с санитарно-эпидемиологическими правилами и нормативами. Дети обеспечены постельными принадлежностями, полотенцами, предметами личной гигиены.</w:t>
      </w:r>
    </w:p>
    <w:p w:rsidR="00E22C50" w:rsidRPr="006E61A0" w:rsidRDefault="006E61A0">
      <w:pPr>
        <w:pStyle w:val="23"/>
        <w:spacing w:before="0" w:after="0"/>
        <w:ind w:right="-113" w:firstLine="708"/>
        <w:jc w:val="both"/>
        <w:rPr>
          <w:bCs/>
          <w:lang w:val="ru-RU"/>
        </w:rPr>
      </w:pPr>
      <w:r w:rsidRPr="006E61A0">
        <w:rPr>
          <w:lang w:val="ru-RU"/>
        </w:rPr>
        <w:t xml:space="preserve">В каждой возрастной группе оборудованы центры активности, где размещаются материалы для всех видов детской деятельности: игровой, продуктивной, познавательно-исследовательской, коммуникативной, трудовой, музыкально-художественной, восприятия художественной литературы. </w:t>
      </w:r>
      <w:r w:rsidRPr="006E61A0">
        <w:rPr>
          <w:bCs/>
          <w:lang w:val="ru-RU"/>
        </w:rPr>
        <w:t xml:space="preserve">Группы, кабинеты, помещения, в которых осуществляется образовательная деятельность, оснащены необходимым игровым и спортивным оборудованием и инвентарём. Организация предметно – развивающей среды в возрастных группах имеет свои отличительные признаки. В группах раннего возраста созданы условия для игр с двигательными игрушками и сенсорным материалом. Для детей старшего дошкольного возраста предусмотрены условия для </w:t>
      </w:r>
      <w:proofErr w:type="spellStart"/>
      <w:proofErr w:type="gramStart"/>
      <w:r w:rsidRPr="006E61A0">
        <w:rPr>
          <w:bCs/>
          <w:lang w:val="ru-RU"/>
        </w:rPr>
        <w:t>поисково</w:t>
      </w:r>
      <w:proofErr w:type="spellEnd"/>
      <w:r w:rsidRPr="006E61A0">
        <w:rPr>
          <w:bCs/>
          <w:lang w:val="ru-RU"/>
        </w:rPr>
        <w:t xml:space="preserve"> – познавательной</w:t>
      </w:r>
      <w:proofErr w:type="gramEnd"/>
      <w:r w:rsidRPr="006E61A0">
        <w:rPr>
          <w:bCs/>
          <w:lang w:val="ru-RU"/>
        </w:rPr>
        <w:t xml:space="preserve"> деятельности, имеется всё необходимое для продуктивной, театрализованной деятельности, учтена </w:t>
      </w:r>
      <w:proofErr w:type="spellStart"/>
      <w:r w:rsidRPr="006E61A0">
        <w:rPr>
          <w:bCs/>
          <w:lang w:val="ru-RU"/>
        </w:rPr>
        <w:t>полоролевая</w:t>
      </w:r>
      <w:proofErr w:type="spellEnd"/>
      <w:r w:rsidRPr="006E61A0">
        <w:rPr>
          <w:bCs/>
          <w:lang w:val="ru-RU"/>
        </w:rPr>
        <w:t xml:space="preserve"> специфика. Во всех группах имеются спортивные уголки с необходимым инвентарём для двигательной деятельности детей, уголки безопасности, уголки с наборами музыкальных инструментов, уголки природы с различными видами растений, которые способствуют формированию у детей бережного и уважительного отношения к растениям. Организация предметно-развивающей среды в группах обеспечивает возможность организации разнообразной игровой деятельности, как совместной взрослого и ребёнка, так и </w:t>
      </w:r>
      <w:r w:rsidRPr="006E61A0">
        <w:rPr>
          <w:bCs/>
          <w:lang w:val="ru-RU"/>
        </w:rPr>
        <w:lastRenderedPageBreak/>
        <w:t>самостоятельной деятельности воспитанников.  Расположение мебели, игрушек и другого оборудования отвечает требованиям охраны жизни и здоровья воспитанников и работников детского сада. Воспитатели накопили  дидактический и методический материал, необходимый для организации всех видов детской деятельности. Педагогический коллектив заботится о сохранении и развитии материально- технической базы и создании благоприятных условий пребывания детей.</w:t>
      </w:r>
    </w:p>
    <w:p w:rsidR="00E22C50" w:rsidRDefault="0310DD01" w:rsidP="0310DD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В детском саду имеются кабинеты, оснащенные специальным оборудованием и методическими пособиями: методический кабинет, спортивный </w:t>
      </w:r>
      <w:proofErr w:type="spellStart"/>
      <w:r w:rsidRPr="0310DD01">
        <w:rPr>
          <w:rFonts w:ascii="Times New Roman" w:hAnsi="Times New Roman"/>
          <w:sz w:val="24"/>
          <w:szCs w:val="24"/>
        </w:rPr>
        <w:t>зал</w:t>
      </w:r>
      <w:proofErr w:type="gramStart"/>
      <w:r w:rsidRPr="0310DD01">
        <w:rPr>
          <w:rFonts w:ascii="Times New Roman" w:hAnsi="Times New Roman"/>
          <w:sz w:val="24"/>
          <w:szCs w:val="24"/>
        </w:rPr>
        <w:t>,м</w:t>
      </w:r>
      <w:proofErr w:type="gramEnd"/>
      <w:r w:rsidRPr="0310DD01">
        <w:rPr>
          <w:rFonts w:ascii="Times New Roman" w:hAnsi="Times New Roman"/>
          <w:sz w:val="24"/>
          <w:szCs w:val="24"/>
        </w:rPr>
        <w:t>узыкальный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 зал,  медицинский кабинет. </w:t>
      </w:r>
    </w:p>
    <w:p w:rsidR="00E22C50" w:rsidRDefault="0310DD01" w:rsidP="0310DD01">
      <w:pPr>
        <w:shd w:val="clear" w:color="auto" w:fill="FFFFFF"/>
        <w:tabs>
          <w:tab w:val="left" w:pos="0"/>
          <w:tab w:val="left" w:pos="2218"/>
          <w:tab w:val="left" w:pos="3451"/>
          <w:tab w:val="left" w:pos="5635"/>
          <w:tab w:val="left" w:pos="75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В течение учебного года кабинеты и залы пополняются оборудованием, иллюстративным материалом, методической литературой по разным направлениям развития и воспитания детей дошкольного возраста. В детском саду в воспитательно-образовательном процессе используются современные информационно-коммуникативные технологии. </w:t>
      </w:r>
    </w:p>
    <w:p w:rsidR="00E22C50" w:rsidRDefault="00E22C50">
      <w:pPr>
        <w:shd w:val="clear" w:color="auto" w:fill="FFFFFF"/>
        <w:tabs>
          <w:tab w:val="left" w:pos="0"/>
          <w:tab w:val="left" w:pos="2218"/>
          <w:tab w:val="left" w:pos="3451"/>
          <w:tab w:val="left" w:pos="5635"/>
          <w:tab w:val="left" w:pos="75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shd w:val="clear" w:color="auto" w:fill="FFFFFF"/>
        <w:tabs>
          <w:tab w:val="left" w:pos="0"/>
          <w:tab w:val="left" w:pos="2218"/>
          <w:tab w:val="left" w:pos="3451"/>
          <w:tab w:val="left" w:pos="5635"/>
          <w:tab w:val="left" w:pos="75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40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CellMar>
          <w:left w:w="103" w:type="dxa"/>
        </w:tblCellMar>
        <w:tblLook w:val="0000"/>
      </w:tblPr>
      <w:tblGrid>
        <w:gridCol w:w="3168"/>
        <w:gridCol w:w="6272"/>
      </w:tblGrid>
      <w:tr w:rsidR="00E22C50" w:rsidTr="0310DD01">
        <w:tc>
          <w:tcPr>
            <w:tcW w:w="31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Методический кабинет</w:t>
            </w:r>
          </w:p>
        </w:tc>
        <w:tc>
          <w:tcPr>
            <w:tcW w:w="62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Методическая литература и пособия, наглядно-дидактический материал, периодические издания по дошкольному воспитанию, ИКТ.</w:t>
            </w:r>
          </w:p>
        </w:tc>
      </w:tr>
      <w:tr w:rsidR="00E22C50" w:rsidTr="0310DD01">
        <w:tc>
          <w:tcPr>
            <w:tcW w:w="31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Спортивная площадка на территории</w:t>
            </w:r>
          </w:p>
        </w:tc>
        <w:tc>
          <w:tcPr>
            <w:tcW w:w="62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Малые спортивные формы, беговая дорожка, площадка для прыжков в длину, площадка для подвижных игр, гимнастическое бревно,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мини-баскетбольный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щит</w:t>
            </w:r>
          </w:p>
        </w:tc>
      </w:tr>
      <w:tr w:rsidR="00E22C50" w:rsidTr="0310DD01">
        <w:tc>
          <w:tcPr>
            <w:tcW w:w="31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Музыкальный зал</w:t>
            </w:r>
          </w:p>
        </w:tc>
        <w:tc>
          <w:tcPr>
            <w:tcW w:w="62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E22C50" w:rsidRDefault="0310DD01">
            <w:pPr>
              <w:spacing w:after="0" w:line="240" w:lineRule="auto"/>
              <w:jc w:val="both"/>
            </w:pPr>
            <w:r w:rsidRPr="0310D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Переносная ширма, декорации, пианино, </w:t>
            </w:r>
            <w:proofErr w:type="spellStart"/>
            <w:r w:rsidRPr="0310DD01">
              <w:rPr>
                <w:rFonts w:ascii="Times New Roman" w:hAnsi="Times New Roman"/>
                <w:sz w:val="24"/>
                <w:szCs w:val="24"/>
                <w:lang w:eastAsia="en-US"/>
              </w:rPr>
              <w:t>мультимедийная</w:t>
            </w:r>
            <w:proofErr w:type="spellEnd"/>
            <w:r w:rsidRPr="0310DD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установка, шумовые музыкальные инструменты, дополнительные методические пособия и литература, интерактивная доска, музыкальная колонка</w:t>
            </w:r>
          </w:p>
        </w:tc>
      </w:tr>
      <w:tr w:rsidR="00E22C50" w:rsidTr="0310DD01">
        <w:tc>
          <w:tcPr>
            <w:tcW w:w="316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Медицинский кабинет</w:t>
            </w:r>
          </w:p>
        </w:tc>
        <w:tc>
          <w:tcPr>
            <w:tcW w:w="627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310DD0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медсестры, процедурный кабинет, холодильники для хранения медикаментов и вакцины, стерилизатор, умывальник,  шкафы для медикаментов, аптечка,  весы, ростомер, биксы, другое оборудование.</w:t>
            </w:r>
            <w:proofErr w:type="gramEnd"/>
          </w:p>
        </w:tc>
      </w:tr>
    </w:tbl>
    <w:p w:rsidR="00E22C50" w:rsidRDefault="006E61A0">
      <w:pPr>
        <w:pStyle w:val="aa"/>
        <w:spacing w:before="0" w:after="0"/>
        <w:jc w:val="both"/>
      </w:pPr>
      <w:r>
        <w:rPr>
          <w:b/>
          <w:u w:val="single"/>
        </w:rPr>
        <w:t>Вывод:</w:t>
      </w:r>
      <w:r>
        <w:t xml:space="preserve"> В детском саду создана необходимая учебно-материальная база, хорошие условия для организации всех видов детской деятельности воспитанников и осуществления воспитательно-образовательной работы, что позволяет в полном объёме реализовать образовательную программу и задачи годового плана детского сада. </w:t>
      </w:r>
      <w:proofErr w:type="gramStart"/>
      <w:r>
        <w:t>Но</w:t>
      </w:r>
      <w:proofErr w:type="gramEnd"/>
      <w:r>
        <w:t xml:space="preserve"> несмотря на имеющуюся базу, необходимо продолжать пополнять учебно-методическую, предметно-пространственную среду с целью внедрения ФГОС ДО</w:t>
      </w:r>
    </w:p>
    <w:p w:rsidR="00E22C50" w:rsidRDefault="00E22C50">
      <w:pPr>
        <w:pStyle w:val="aa"/>
        <w:spacing w:before="0" w:after="0"/>
        <w:jc w:val="both"/>
      </w:pPr>
    </w:p>
    <w:p w:rsidR="00E22C50" w:rsidRDefault="0310DD01">
      <w:pPr>
        <w:pStyle w:val="aa"/>
        <w:numPr>
          <w:ilvl w:val="0"/>
          <w:numId w:val="4"/>
        </w:numPr>
        <w:spacing w:before="0" w:after="0"/>
        <w:jc w:val="center"/>
      </w:pPr>
      <w:r w:rsidRPr="0310DD01">
        <w:rPr>
          <w:b/>
          <w:bCs/>
        </w:rPr>
        <w:t>Обеспечение безопасности воспитательно-образовательного процесса, сохранения жизни и здоровья участников образовательного процесса.</w:t>
      </w:r>
    </w:p>
    <w:p w:rsidR="00E22C50" w:rsidRDefault="00E22C50">
      <w:pPr>
        <w:pStyle w:val="aa"/>
        <w:spacing w:before="0" w:after="0"/>
        <w:jc w:val="center"/>
        <w:rPr>
          <w:b/>
        </w:rPr>
      </w:pPr>
    </w:p>
    <w:p w:rsidR="00E22C50" w:rsidRDefault="0310DD01" w:rsidP="0310DD01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color w:val="F79646" w:themeColor="accent6"/>
          <w:sz w:val="24"/>
          <w:szCs w:val="24"/>
        </w:rPr>
        <w:t>В детском саду соблюдаются требования охраны жизни и здоровья воспитанников и сотрудников.</w:t>
      </w:r>
      <w:r w:rsidRPr="0310DD01">
        <w:rPr>
          <w:rFonts w:ascii="Times New Roman" w:hAnsi="Times New Roman"/>
          <w:sz w:val="24"/>
          <w:szCs w:val="24"/>
        </w:rPr>
        <w:t xml:space="preserve"> Для обеспечения безопасности детей детский сад имеет ограждение по периметру территории. В 2018-2019 учебном году дошкольное учреждение оборудовано </w:t>
      </w:r>
      <w:r w:rsidRPr="0310DD01">
        <w:rPr>
          <w:rFonts w:ascii="Times New Roman" w:hAnsi="Times New Roman"/>
          <w:color w:val="FF0000"/>
          <w:sz w:val="24"/>
          <w:szCs w:val="24"/>
        </w:rPr>
        <w:t>тревожной кнопкой (КТС),</w:t>
      </w:r>
      <w:r w:rsidRPr="0310DD01">
        <w:rPr>
          <w:rFonts w:ascii="Times New Roman" w:hAnsi="Times New Roman"/>
          <w:sz w:val="24"/>
          <w:szCs w:val="24"/>
        </w:rPr>
        <w:t xml:space="preserve">  системами  пожарной сигнализации и  видеонаблюдения.</w:t>
      </w:r>
    </w:p>
    <w:p w:rsidR="00E22C50" w:rsidRDefault="006E61A0">
      <w:pPr>
        <w:pStyle w:val="aa"/>
        <w:spacing w:before="0" w:after="0"/>
        <w:ind w:firstLine="708"/>
        <w:jc w:val="both"/>
      </w:pPr>
      <w:r>
        <w:rPr>
          <w:color w:val="000000"/>
        </w:rPr>
        <w:t>Имеются инструкции, определяющие действия персонала при возникновении ЧС и планы пожарной эвакуации детей и сотрудников. Детский сад укомплектован необходимыми первичными средствами противопожарной безопасности.</w:t>
      </w:r>
    </w:p>
    <w:p w:rsidR="00E22C50" w:rsidRDefault="0310DD01">
      <w:pPr>
        <w:pStyle w:val="aa"/>
        <w:spacing w:before="0" w:after="0"/>
        <w:jc w:val="both"/>
      </w:pPr>
      <w:r w:rsidRPr="0310DD01">
        <w:rPr>
          <w:color w:val="F79646" w:themeColor="accent6"/>
        </w:rPr>
        <w:t xml:space="preserve">           В течение года систематически проводились тренировочные эвакуации, согласно утвержденному плану</w:t>
      </w:r>
      <w:proofErr w:type="gramStart"/>
      <w:r w:rsidRPr="0310DD01">
        <w:rPr>
          <w:color w:val="F79646" w:themeColor="accent6"/>
        </w:rPr>
        <w:t>,(</w:t>
      </w:r>
      <w:proofErr w:type="gramEnd"/>
      <w:r w:rsidRPr="0310DD01">
        <w:rPr>
          <w:color w:val="F79646" w:themeColor="accent6"/>
        </w:rPr>
        <w:t>апрель, октябрь) во время которых отрабатываются действия всех работников детского сада и воспитанников на случай возникновения чрезвычайной ситуации, пожара, террористического акта.</w:t>
      </w:r>
    </w:p>
    <w:p w:rsidR="00E22C50" w:rsidRDefault="0310DD01">
      <w:pPr>
        <w:pStyle w:val="aa"/>
        <w:spacing w:before="0" w:after="0"/>
        <w:ind w:firstLine="708"/>
        <w:jc w:val="both"/>
      </w:pPr>
      <w:r>
        <w:lastRenderedPageBreak/>
        <w:t>Для обеспечения безопасности, сохранения жизни и здоровья участников образовательных отношений в 2018-2019 учебном году проведены следующие мероприятия:</w:t>
      </w:r>
    </w:p>
    <w:p w:rsidR="00E22C50" w:rsidRDefault="006E61A0">
      <w:pPr>
        <w:pStyle w:val="aa"/>
        <w:spacing w:before="0" w:after="0"/>
        <w:jc w:val="both"/>
        <w:rPr>
          <w:b/>
          <w:i/>
        </w:rPr>
      </w:pPr>
      <w:r>
        <w:rPr>
          <w:b/>
          <w:i/>
        </w:rPr>
        <w:t>1. По обеспечению антитеррористической безопасности:</w:t>
      </w:r>
    </w:p>
    <w:p w:rsidR="00E22C50" w:rsidRDefault="006E61A0">
      <w:pPr>
        <w:pStyle w:val="aa"/>
        <w:spacing w:before="0" w:after="0"/>
        <w:jc w:val="both"/>
        <w:rPr>
          <w:b/>
          <w:i/>
        </w:rPr>
      </w:pPr>
      <w:r>
        <w:rPr>
          <w:i/>
        </w:rPr>
        <w:t>-</w:t>
      </w:r>
      <w:r>
        <w:t>составлен паспорт антитеррористической безопасности;</w:t>
      </w:r>
    </w:p>
    <w:p w:rsidR="00E22C50" w:rsidRDefault="006E61A0">
      <w:pPr>
        <w:pStyle w:val="aa"/>
        <w:spacing w:before="0" w:after="0"/>
        <w:jc w:val="both"/>
      </w:pPr>
      <w:r>
        <w:t>- установлен пропускной режим;</w:t>
      </w:r>
    </w:p>
    <w:p w:rsidR="00E22C50" w:rsidRDefault="006E61A0">
      <w:pPr>
        <w:pStyle w:val="aa"/>
        <w:spacing w:before="0" w:after="0"/>
        <w:jc w:val="both"/>
      </w:pPr>
      <w:r>
        <w:t>- родители ознакомлены с правилами пропускного режима ДОУ;</w:t>
      </w:r>
    </w:p>
    <w:p w:rsidR="00E22C50" w:rsidRDefault="006E61A0">
      <w:pPr>
        <w:pStyle w:val="aa"/>
        <w:spacing w:before="0" w:after="0"/>
        <w:jc w:val="both"/>
      </w:pPr>
      <w:r>
        <w:t>- ведутся «Журнал посетителей»,</w:t>
      </w:r>
    </w:p>
    <w:p w:rsidR="00E22C50" w:rsidRDefault="006E61A0">
      <w:pPr>
        <w:pStyle w:val="aa"/>
        <w:spacing w:before="0" w:after="0"/>
        <w:jc w:val="both"/>
      </w:pPr>
      <w:r>
        <w:t>- регулярно проводился инструктаж сотрудников по повышению антитеррористической безопасности и правилам поведения в случае возникновения ЧС;</w:t>
      </w:r>
    </w:p>
    <w:p w:rsidR="00E22C50" w:rsidRDefault="006E61A0">
      <w:pPr>
        <w:pStyle w:val="aa"/>
        <w:spacing w:before="0" w:after="0"/>
        <w:ind w:right="-113"/>
        <w:jc w:val="both"/>
      </w:pPr>
      <w:r>
        <w:t>- проведены тематические беседы с детьми (май, октябрь) и консультации для родителей в целях обеспечения антитеррористической защищённости и криминальной безопасности.</w:t>
      </w:r>
    </w:p>
    <w:p w:rsidR="00E22C50" w:rsidRDefault="0310DD01">
      <w:pPr>
        <w:pStyle w:val="aa"/>
        <w:spacing w:before="0" w:after="0"/>
        <w:jc w:val="both"/>
      </w:pPr>
      <w:r w:rsidRPr="0310DD01">
        <w:rPr>
          <w:b/>
          <w:bCs/>
          <w:i/>
          <w:iCs/>
        </w:rPr>
        <w:t>2. По ГО и ЧС, ППБ:</w:t>
      </w:r>
    </w:p>
    <w:p w:rsidR="00E22C50" w:rsidRDefault="006E61A0">
      <w:pPr>
        <w:pStyle w:val="aa"/>
        <w:spacing w:before="0" w:after="0"/>
        <w:jc w:val="both"/>
      </w:pPr>
      <w:r>
        <w:t>- проведена корректировка документов по ППБ, ГО и ЧС в соответствии с требованиями законодательства РФ;</w:t>
      </w:r>
    </w:p>
    <w:p w:rsidR="00E22C50" w:rsidRDefault="0310DD01">
      <w:pPr>
        <w:pStyle w:val="aa"/>
        <w:spacing w:before="0" w:after="0"/>
        <w:jc w:val="both"/>
      </w:pPr>
      <w:r>
        <w:t>-проведены инструктажи с сотрудниками по действиям в случае ЧС и по обеспечению пожарной безопасности, повторены правила пользования огнетушителями;</w:t>
      </w:r>
    </w:p>
    <w:p w:rsidR="00E22C50" w:rsidRDefault="006E61A0">
      <w:pPr>
        <w:pStyle w:val="aa"/>
        <w:spacing w:before="0" w:after="0"/>
        <w:jc w:val="both"/>
      </w:pPr>
      <w:r>
        <w:t>- с воспитанниками проведены тематические «Недели безопасности», беседы, сюжетно-ролевые игры, чтение художественной литературы;</w:t>
      </w:r>
    </w:p>
    <w:p w:rsidR="00E22C50" w:rsidRDefault="006E61A0">
      <w:pPr>
        <w:pStyle w:val="aa"/>
        <w:spacing w:before="0" w:after="0"/>
        <w:jc w:val="both"/>
      </w:pPr>
      <w:r>
        <w:rPr>
          <w:b/>
          <w:i/>
        </w:rPr>
        <w:t>3. Соблюдение мер безопасности и требований инструкций по охране труда:</w:t>
      </w:r>
    </w:p>
    <w:p w:rsidR="00E22C50" w:rsidRDefault="006E61A0">
      <w:pPr>
        <w:pStyle w:val="aa"/>
        <w:spacing w:before="0" w:after="0"/>
        <w:jc w:val="both"/>
      </w:pPr>
      <w:r>
        <w:t>- разработаны и пересмотрены инструкции по охране труда в соответствии с нормативными документами и типовыми инструкциями;</w:t>
      </w:r>
    </w:p>
    <w:p w:rsidR="00E22C50" w:rsidRDefault="006E61A0">
      <w:pPr>
        <w:pStyle w:val="aa"/>
        <w:spacing w:before="0" w:after="0"/>
        <w:jc w:val="both"/>
      </w:pPr>
      <w:r>
        <w:t>-  постоянно обновлялся стенд по охране труда;</w:t>
      </w:r>
    </w:p>
    <w:p w:rsidR="00E22C50" w:rsidRDefault="006E61A0">
      <w:pPr>
        <w:pStyle w:val="aa"/>
        <w:spacing w:before="0" w:after="0"/>
        <w:jc w:val="both"/>
      </w:pPr>
      <w:proofErr w:type="gramStart"/>
      <w:r>
        <w:t>- проведены  вводные и первичные инструктажи по ОТ с вновь прибывшими сотрудниками заведующей, завхозом.;</w:t>
      </w:r>
      <w:proofErr w:type="gramEnd"/>
    </w:p>
    <w:p w:rsidR="00E22C50" w:rsidRDefault="006E61A0">
      <w:pPr>
        <w:pStyle w:val="aa"/>
        <w:spacing w:before="0" w:after="0"/>
        <w:jc w:val="both"/>
      </w:pPr>
      <w:r>
        <w:t xml:space="preserve">- </w:t>
      </w:r>
      <w:proofErr w:type="gramStart"/>
      <w:r>
        <w:t>проведены</w:t>
      </w:r>
      <w:proofErr w:type="gramEnd"/>
      <w:r>
        <w:t xml:space="preserve"> инструктаж по мерам </w:t>
      </w:r>
      <w:proofErr w:type="spellStart"/>
      <w:r>
        <w:t>электробезопасности</w:t>
      </w:r>
      <w:proofErr w:type="spellEnd"/>
      <w:r>
        <w:t xml:space="preserve"> с сотрудниками детского сада;</w:t>
      </w:r>
    </w:p>
    <w:p w:rsidR="00E22C50" w:rsidRDefault="0310DD01">
      <w:pPr>
        <w:pStyle w:val="aa"/>
        <w:spacing w:before="0" w:after="0"/>
        <w:jc w:val="both"/>
      </w:pPr>
      <w:r>
        <w:t>- своевременно проводились инструктажи по охране труда на рабочем месте, инструктажи по соблюдению мер безопасности перед проведением массовых мероприятий;</w:t>
      </w:r>
    </w:p>
    <w:p w:rsidR="00E22C50" w:rsidRDefault="0310DD01">
      <w:pPr>
        <w:pStyle w:val="aa"/>
        <w:spacing w:before="0" w:after="0"/>
        <w:jc w:val="both"/>
      </w:pPr>
      <w:r>
        <w:t xml:space="preserve">- проведено обучение работников по вопросам </w:t>
      </w:r>
      <w:proofErr w:type="gramStart"/>
      <w:r>
        <w:t>ОТ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соответствии с графиком курсов.</w:t>
      </w:r>
    </w:p>
    <w:p w:rsidR="00E22C50" w:rsidRDefault="006E61A0">
      <w:pPr>
        <w:pStyle w:val="aa"/>
        <w:spacing w:before="0" w:after="0"/>
        <w:jc w:val="both"/>
      </w:pPr>
      <w:r>
        <w:rPr>
          <w:b/>
          <w:i/>
        </w:rPr>
        <w:t>4. Профилактика детского дорожно-транспортного травматизма:</w:t>
      </w:r>
    </w:p>
    <w:p w:rsidR="00E22C50" w:rsidRDefault="006E61A0">
      <w:pPr>
        <w:pStyle w:val="aa"/>
        <w:numPr>
          <w:ilvl w:val="0"/>
          <w:numId w:val="13"/>
        </w:numPr>
        <w:spacing w:before="0" w:after="0"/>
        <w:jc w:val="both"/>
      </w:pPr>
      <w:proofErr w:type="gramStart"/>
      <w:r>
        <w:t>проведены НОД  по безопасности дорожного движения:</w:t>
      </w:r>
      <w:proofErr w:type="gramEnd"/>
    </w:p>
    <w:p w:rsidR="00E22C50" w:rsidRDefault="006E61A0">
      <w:pPr>
        <w:pStyle w:val="aa"/>
        <w:spacing w:before="0" w:after="0"/>
        <w:ind w:left="1146"/>
        <w:jc w:val="both"/>
      </w:pPr>
      <w:r>
        <w:t>- «Безопасная дорога к знаниям»;</w:t>
      </w:r>
    </w:p>
    <w:p w:rsidR="00E22C50" w:rsidRDefault="006E61A0">
      <w:pPr>
        <w:pStyle w:val="aa"/>
        <w:spacing w:before="0" w:after="0"/>
        <w:ind w:left="1146"/>
        <w:jc w:val="both"/>
      </w:pPr>
      <w:r>
        <w:t>- «Юные пешеходы»;</w:t>
      </w:r>
    </w:p>
    <w:p w:rsidR="00E22C50" w:rsidRDefault="006E61A0">
      <w:pPr>
        <w:pStyle w:val="aa"/>
        <w:spacing w:before="0" w:after="0"/>
        <w:ind w:left="1146"/>
        <w:jc w:val="both"/>
      </w:pPr>
      <w:r>
        <w:t>-«В стране дорожных знаков»;</w:t>
      </w:r>
    </w:p>
    <w:p w:rsidR="00E22C50" w:rsidRDefault="006E61A0">
      <w:pPr>
        <w:pStyle w:val="aa"/>
        <w:numPr>
          <w:ilvl w:val="0"/>
          <w:numId w:val="13"/>
        </w:numPr>
        <w:spacing w:before="0" w:after="0"/>
        <w:jc w:val="both"/>
      </w:pPr>
      <w:r>
        <w:t>акции:</w:t>
      </w:r>
    </w:p>
    <w:p w:rsidR="00E22C50" w:rsidRDefault="0310DD01">
      <w:pPr>
        <w:pStyle w:val="aa"/>
        <w:spacing w:before="0" w:after="0"/>
        <w:ind w:left="1146"/>
        <w:jc w:val="both"/>
      </w:pPr>
      <w:r>
        <w:t xml:space="preserve">- «Засветись на дороге». </w:t>
      </w:r>
    </w:p>
    <w:p w:rsidR="00E22C50" w:rsidRDefault="006E61A0">
      <w:pPr>
        <w:pStyle w:val="aa"/>
        <w:numPr>
          <w:ilvl w:val="0"/>
          <w:numId w:val="13"/>
        </w:numPr>
        <w:spacing w:before="0" w:after="0"/>
        <w:jc w:val="both"/>
      </w:pPr>
      <w:r>
        <w:t>организованы беседы, развлечения и экскурсии по улицам поселка;</w:t>
      </w:r>
    </w:p>
    <w:p w:rsidR="00E22C50" w:rsidRDefault="006E61A0">
      <w:pPr>
        <w:pStyle w:val="aa"/>
        <w:numPr>
          <w:ilvl w:val="0"/>
          <w:numId w:val="13"/>
        </w:numPr>
        <w:spacing w:before="0" w:after="0"/>
        <w:jc w:val="both"/>
      </w:pPr>
      <w:r>
        <w:t>проведены консультации, беседы, собрания с родителями о принятии мер по обеспечению детской безопасности;</w:t>
      </w:r>
    </w:p>
    <w:p w:rsidR="00E22C50" w:rsidRDefault="006E61A0">
      <w:pPr>
        <w:pStyle w:val="aa"/>
        <w:numPr>
          <w:ilvl w:val="0"/>
          <w:numId w:val="13"/>
        </w:numPr>
        <w:spacing w:before="0" w:after="0"/>
        <w:jc w:val="both"/>
      </w:pPr>
      <w:r>
        <w:t>проводились инструктажи с сотрудниками;</w:t>
      </w:r>
    </w:p>
    <w:p w:rsidR="00E22C50" w:rsidRDefault="006E61A0">
      <w:pPr>
        <w:pStyle w:val="aa"/>
        <w:numPr>
          <w:ilvl w:val="0"/>
          <w:numId w:val="13"/>
        </w:numPr>
        <w:spacing w:before="0" w:after="0"/>
        <w:jc w:val="both"/>
      </w:pPr>
      <w:r>
        <w:t>пополнены «Уголки безопасности» по группам;</w:t>
      </w:r>
    </w:p>
    <w:p w:rsidR="00E22C50" w:rsidRDefault="006E61A0">
      <w:pPr>
        <w:pStyle w:val="aa"/>
        <w:numPr>
          <w:ilvl w:val="0"/>
          <w:numId w:val="13"/>
        </w:numPr>
        <w:spacing w:before="0" w:after="0"/>
        <w:jc w:val="both"/>
      </w:pPr>
      <w:r>
        <w:t>оформлен «Островок безопасности»;</w:t>
      </w:r>
    </w:p>
    <w:p w:rsidR="00E22C50" w:rsidRDefault="006E61A0">
      <w:pPr>
        <w:pStyle w:val="aa"/>
        <w:numPr>
          <w:ilvl w:val="0"/>
          <w:numId w:val="13"/>
        </w:numPr>
        <w:spacing w:before="0" w:after="0"/>
        <w:jc w:val="both"/>
      </w:pPr>
      <w:r>
        <w:t>приобретены дидактические пособия по обучению детей ПДД;</w:t>
      </w:r>
    </w:p>
    <w:p w:rsidR="00E22C50" w:rsidRDefault="006E61A0">
      <w:pPr>
        <w:pStyle w:val="aa"/>
        <w:numPr>
          <w:ilvl w:val="0"/>
          <w:numId w:val="13"/>
        </w:numPr>
        <w:spacing w:before="0" w:after="0"/>
        <w:jc w:val="both"/>
      </w:pPr>
      <w:r>
        <w:t>организована выставка рисунков «Мой друг Светофор» (при активном участии родителей).</w:t>
      </w:r>
    </w:p>
    <w:p w:rsidR="00E22C50" w:rsidRDefault="006E61A0">
      <w:pPr>
        <w:pStyle w:val="aa"/>
        <w:spacing w:before="0" w:after="0"/>
        <w:ind w:right="-113" w:firstLine="708"/>
        <w:jc w:val="both"/>
        <w:rPr>
          <w:color w:val="000000"/>
        </w:rPr>
      </w:pPr>
      <w:r>
        <w:rPr>
          <w:color w:val="000000"/>
        </w:rPr>
        <w:t>В течение года педагоги постоянно обновляли информационный материал поданной теме  для родителей, готовили памятки о детской безопасности, мерах предупреждения и  профилактики  детского дорожно-транспортного травматизма «Безопасность ребенка на дорогах», оформлялись тематические папки – передвижки на темы: «Правила поведения при землетрясении», «Действия при ЧС», «Дисциплинированный пешеход», а родители принимали самое активное участие в мероприятиях, проводимых в детском саду – изготовление пособий для игр, экскурсиях и т.д.</w:t>
      </w:r>
    </w:p>
    <w:p w:rsidR="00E22C50" w:rsidRDefault="0310DD01">
      <w:pPr>
        <w:pStyle w:val="aa"/>
        <w:spacing w:before="0" w:after="0"/>
        <w:jc w:val="both"/>
      </w:pPr>
      <w:r w:rsidRPr="0310DD01">
        <w:rPr>
          <w:b/>
          <w:bCs/>
        </w:rPr>
        <w:lastRenderedPageBreak/>
        <w:t>Вывод:</w:t>
      </w:r>
      <w:r>
        <w:t xml:space="preserve"> Проанализировав работу детского сада за 2018– 2019 учебный год по обеспечению безопасности жизни и деятельности каждого ребёнка, сохранении жизни и здоровья участников образовательных отношений, можно отметить, что в течение года целенаправленно, планомерно и систематически проводилась работа в данном направлении с воспитанниками, родителями и педагогами.  Работа была направлена  на обогащение знаний и умений педагогов по использованию инновационных форм и методов работы по обучению воспитанников  правилам личной  безопасности и пропаганде знаний правил дорожного движения. Разработан Паспорт дорожной безопасности детского сада.</w:t>
      </w:r>
    </w:p>
    <w:p w:rsidR="00E22C50" w:rsidRDefault="00E22C50">
      <w:pPr>
        <w:pStyle w:val="aa"/>
        <w:spacing w:before="0" w:after="0"/>
        <w:ind w:left="2628"/>
        <w:rPr>
          <w:b/>
        </w:rPr>
      </w:pPr>
    </w:p>
    <w:p w:rsidR="00E22C50" w:rsidRDefault="00E22C50">
      <w:pPr>
        <w:pStyle w:val="aa"/>
        <w:spacing w:before="0" w:after="0"/>
        <w:ind w:left="2628"/>
        <w:rPr>
          <w:b/>
        </w:rPr>
      </w:pPr>
    </w:p>
    <w:p w:rsidR="00E22C50" w:rsidRDefault="00E22C50">
      <w:pPr>
        <w:pStyle w:val="aa"/>
        <w:spacing w:before="0" w:after="0"/>
        <w:ind w:left="2628"/>
        <w:rPr>
          <w:b/>
        </w:rPr>
      </w:pPr>
    </w:p>
    <w:p w:rsidR="00E22C50" w:rsidRDefault="00E22C50">
      <w:pPr>
        <w:pStyle w:val="aa"/>
        <w:spacing w:before="0" w:after="0"/>
        <w:ind w:left="2628"/>
        <w:rPr>
          <w:b/>
        </w:rPr>
      </w:pPr>
    </w:p>
    <w:p w:rsidR="00E22C50" w:rsidRDefault="0310DD01" w:rsidP="0310DD01">
      <w:pPr>
        <w:pStyle w:val="aa"/>
        <w:numPr>
          <w:ilvl w:val="0"/>
          <w:numId w:val="4"/>
        </w:numPr>
        <w:spacing w:before="0" w:after="0"/>
        <w:rPr>
          <w:b/>
          <w:bCs/>
        </w:rPr>
      </w:pPr>
      <w:r w:rsidRPr="0310DD01">
        <w:rPr>
          <w:b/>
          <w:bCs/>
        </w:rPr>
        <w:t>Результаты воспитательно-образовательной деятельности  МКДОУ «Детский сад «Клубничка».</w:t>
      </w:r>
    </w:p>
    <w:p w:rsidR="00E22C50" w:rsidRDefault="00E22C50">
      <w:pPr>
        <w:pStyle w:val="aa"/>
        <w:spacing w:before="0" w:after="0"/>
        <w:jc w:val="center"/>
        <w:rPr>
          <w:b/>
        </w:rPr>
      </w:pP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Воспитательно-образовательный процесс - включает гибкое содержание и педагогические технологии, которые обеспечивают:</w:t>
      </w:r>
    </w:p>
    <w:p w:rsidR="00E22C50" w:rsidRDefault="006E61A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полноценное возрастное развитие и гармоничное личностное становление каждого ребёнка;</w:t>
      </w:r>
    </w:p>
    <w:p w:rsidR="00E22C50" w:rsidRDefault="006E61A0">
      <w:pPr>
        <w:numPr>
          <w:ilvl w:val="0"/>
          <w:numId w:val="6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сохранение и укрепление физического и психического здоровья воспитанников;</w:t>
      </w:r>
    </w:p>
    <w:p w:rsidR="00E22C50" w:rsidRDefault="006E61A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самостоятельности, творческой активности, гуманного отношения к окружающим, становление личностной позиции;</w:t>
      </w:r>
    </w:p>
    <w:p w:rsidR="00E22C50" w:rsidRDefault="006E61A0">
      <w:pPr>
        <w:numPr>
          <w:ilvl w:val="0"/>
          <w:numId w:val="6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получение воспитанниками  качественного дошкольного образования как средства для перехода на последующие возрастные ступени развития, воспитания и обучения;</w:t>
      </w:r>
    </w:p>
    <w:p w:rsidR="00E22C50" w:rsidRDefault="006E61A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индивидуальное, личностно-ориентированное, творческое развитие ребенка.</w:t>
      </w:r>
    </w:p>
    <w:p w:rsidR="00E22C50" w:rsidRDefault="0310DD01" w:rsidP="0310DD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b/>
          <w:bCs/>
          <w:i/>
          <w:iCs/>
          <w:sz w:val="24"/>
          <w:szCs w:val="24"/>
        </w:rPr>
        <w:t xml:space="preserve">В течение года педагоги осуществляли развитие и воспитание детей </w:t>
      </w:r>
      <w:proofErr w:type="gramStart"/>
      <w:r w:rsidRPr="0310DD01">
        <w:rPr>
          <w:rFonts w:ascii="Times New Roman" w:hAnsi="Times New Roman"/>
          <w:b/>
          <w:bCs/>
          <w:i/>
          <w:iCs/>
          <w:sz w:val="24"/>
          <w:szCs w:val="24"/>
        </w:rPr>
        <w:t>через</w:t>
      </w:r>
      <w:proofErr w:type="gramEnd"/>
      <w:r w:rsidRPr="0310DD01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E22C50" w:rsidRDefault="0310DD01" w:rsidP="0310DD0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right="5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организованную образовательную деятельность, осуществляемую в процессе организации различных видов детской деятельности;</w:t>
      </w:r>
    </w:p>
    <w:p w:rsidR="00E22C50" w:rsidRDefault="0310DD01" w:rsidP="0310DD0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образовательную деятельность, осуществляемую в ходе режимных моментов;</w:t>
      </w:r>
    </w:p>
    <w:p w:rsidR="00E22C50" w:rsidRDefault="0310DD01" w:rsidP="0310DD0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самостоятельную деятельность детей;</w:t>
      </w:r>
    </w:p>
    <w:p w:rsidR="00E22C50" w:rsidRDefault="0310DD01" w:rsidP="0310DD01">
      <w:pPr>
        <w:numPr>
          <w:ilvl w:val="0"/>
          <w:numId w:val="5"/>
        </w:numPr>
        <w:shd w:val="clear" w:color="auto" w:fill="FFFFFF"/>
        <w:spacing w:after="0" w:line="240" w:lineRule="auto"/>
        <w:ind w:left="0" w:right="5" w:firstLine="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взаимодействие с семьями воспитанников по реализации образовательной программы дошкольного образования.</w:t>
      </w:r>
    </w:p>
    <w:p w:rsidR="00E22C50" w:rsidRDefault="00E22C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Данные свидетельствуют о высоком общем квалификационном уровне педагогического коллектива. Из наблюдений за различными формами взаимодействия педагогов и воспитанников  можно сделать вывод, что преобладает личностно-ориентированная модель взаимодействия с воспитанниками, что отвечает современным требованиям педагогической науки, ФГОС ДО РФ.  Педагоги детского сада объединяют свои усилия, направленные на наиболее полную реализацию намеченных задач по воспитанию и развитию дошкольников. Применяют передовой опыт работы коллег, адаптируя к своей возрастной группе, преобразуют развивающую предметно-пространственную среду групп, осваивают и применяют инновационные образовательные технологии, стремятся к созданию в детском саду единого пространства общения детей, родителей и педагогов. Инновации наметились и в организации образовательного процесса: использование средств ИКТ,  проектного метода,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технологий, воспитатели организуют непосредственно образовательную деятельность с детьми, учитывая индивидуальные особенности воспитанников, гибкий режим дня, поддерживая детскую инициативу.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детском саду трудятся специалисты, любящие свой труд, творческие и инициативные люди. Администрация детского сада обеспечивает психологический комфорт педагогам, создаёт атмосферу педагогического оптимизма, ориентации на успех. Наш коллектив – </w:t>
      </w:r>
      <w:r>
        <w:rPr>
          <w:rFonts w:ascii="Times New Roman" w:hAnsi="Times New Roman"/>
          <w:sz w:val="24"/>
          <w:szCs w:val="24"/>
        </w:rPr>
        <w:lastRenderedPageBreak/>
        <w:t>команда единомышленников, и для всех важно, чтобы дети в детском саду были согретые заботой и вниманием</w:t>
      </w:r>
    </w:p>
    <w:p w:rsidR="00E22C50" w:rsidRDefault="00E22C50">
      <w:pPr>
        <w:spacing w:before="48" w:after="48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310DD01">
      <w:pPr>
        <w:numPr>
          <w:ilvl w:val="0"/>
          <w:numId w:val="4"/>
        </w:numPr>
        <w:spacing w:before="48" w:after="48" w:line="240" w:lineRule="auto"/>
      </w:pPr>
      <w:r w:rsidRPr="0310DD01">
        <w:rPr>
          <w:rFonts w:ascii="Times New Roman" w:hAnsi="Times New Roman"/>
          <w:b/>
          <w:bCs/>
          <w:sz w:val="24"/>
          <w:szCs w:val="24"/>
        </w:rPr>
        <w:t>Кадровый потенциал.</w:t>
      </w:r>
    </w:p>
    <w:p w:rsidR="00E22C50" w:rsidRDefault="0310DD01" w:rsidP="0310DD01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"К</w:t>
      </w:r>
      <w:r w:rsidR="00AD0D6E">
        <w:rPr>
          <w:rFonts w:ascii="Times New Roman" w:hAnsi="Times New Roman"/>
          <w:sz w:val="24"/>
          <w:szCs w:val="24"/>
        </w:rPr>
        <w:t>л</w:t>
      </w:r>
      <w:r w:rsidRPr="0310DD01">
        <w:rPr>
          <w:rFonts w:ascii="Times New Roman" w:hAnsi="Times New Roman"/>
          <w:sz w:val="24"/>
          <w:szCs w:val="24"/>
        </w:rPr>
        <w:t>убничка» обеспечено кадрами в соответствии с квалификационными требованиями и штатным расписанием.</w:t>
      </w:r>
    </w:p>
    <w:p w:rsidR="00E22C50" w:rsidRDefault="0310DD01">
      <w:pPr>
        <w:spacing w:before="48" w:after="48" w:line="240" w:lineRule="auto"/>
        <w:jc w:val="both"/>
      </w:pPr>
      <w:r w:rsidRPr="0310DD01">
        <w:rPr>
          <w:rFonts w:ascii="Times New Roman" w:hAnsi="Times New Roman"/>
          <w:sz w:val="24"/>
          <w:szCs w:val="24"/>
        </w:rPr>
        <w:t xml:space="preserve">        Дошкольное учреждение  полностью укомплектовано педагогическими кадрами. В 2018-2019 учебном году образовательную деятельность осуществлял педагогический коллектив в составе  11  человек:</w:t>
      </w:r>
    </w:p>
    <w:p w:rsidR="00E22C50" w:rsidRDefault="00E22C5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  <w:r w:rsidRPr="00E22C50">
        <w:pict>
          <v:rect id="_x0000_s1029" style="position:absolute;left:0;text-align:left;margin-left:77.35pt;margin-top:2.5pt;width:321.9pt;height:148.8pt;z-index:251658240;mso-wrap-distance-left:9pt;mso-wrap-distance-top:0;mso-wrap-distance-right:9pt;mso-wrap-distance-bottom:0;mso-position-horizontal-relative:page;mso-position-vertical-relative:text">
            <v:fill opacity="0"/>
            <v:textbox>
              <w:txbxContent>
                <w:tbl>
                  <w:tblPr>
                    <w:tblW w:w="6438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insideH w:val="single" w:sz="12" w:space="0" w:color="000000"/>
                    </w:tblBorders>
                    <w:tblCellMar>
                      <w:left w:w="93" w:type="dxa"/>
                    </w:tblCellMar>
                    <w:tblLook w:val="0000"/>
                  </w:tblPr>
                  <w:tblGrid>
                    <w:gridCol w:w="4964"/>
                    <w:gridCol w:w="1474"/>
                  </w:tblGrid>
                  <w:tr w:rsidR="006E61A0">
                    <w:trPr>
                      <w:trHeight w:val="155"/>
                    </w:trPr>
                    <w:tc>
                      <w:tcPr>
                        <w:tcW w:w="49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Заведующий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6E61A0">
                    <w:trPr>
                      <w:trHeight w:val="155"/>
                    </w:trPr>
                    <w:tc>
                      <w:tcPr>
                        <w:tcW w:w="49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Заместитель заведующего по ВМР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6E61A0">
                    <w:trPr>
                      <w:trHeight w:val="155"/>
                    </w:trPr>
                    <w:tc>
                      <w:tcPr>
                        <w:tcW w:w="49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Воспитатели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6E61A0">
                    <w:trPr>
                      <w:trHeight w:val="155"/>
                    </w:trPr>
                    <w:tc>
                      <w:tcPr>
                        <w:tcW w:w="49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Музыкальный работник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6E61A0">
                    <w:trPr>
                      <w:trHeight w:val="155"/>
                    </w:trPr>
                    <w:tc>
                      <w:tcPr>
                        <w:tcW w:w="49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Инструктор по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физвоспитанию</w:t>
                        </w:r>
                        <w:proofErr w:type="spellEnd"/>
                      </w:p>
                    </w:tc>
                    <w:tc>
                      <w:tcPr>
                        <w:tcW w:w="147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6E61A0">
                    <w:trPr>
                      <w:trHeight w:val="155"/>
                    </w:trPr>
                    <w:tc>
                      <w:tcPr>
                        <w:tcW w:w="49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Учитель-логопед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6E61A0">
                    <w:trPr>
                      <w:trHeight w:val="534"/>
                    </w:trPr>
                    <w:tc>
                      <w:tcPr>
                        <w:tcW w:w="496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Педагог-психолог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  <w:vAlign w:val="bottom"/>
                      </w:tcPr>
                      <w:p w:rsidR="006E61A0" w:rsidRDefault="006E61A0">
                        <w:pPr>
                          <w:spacing w:before="48" w:after="48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</w:tbl>
                <w:p w:rsidR="006E61A0" w:rsidRDefault="006E61A0"/>
              </w:txbxContent>
            </v:textbox>
            <w10:wrap type="square" anchorx="page"/>
          </v:rect>
        </w:pict>
      </w:r>
    </w:p>
    <w:p w:rsidR="00E22C50" w:rsidRDefault="00E22C5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6E61A0">
      <w:pPr>
        <w:spacing w:after="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уровень педагогов:</w:t>
      </w: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tbl>
      <w:tblPr>
        <w:tblW w:w="8360" w:type="dxa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/>
      </w:tblPr>
      <w:tblGrid>
        <w:gridCol w:w="525"/>
        <w:gridCol w:w="3717"/>
        <w:gridCol w:w="1836"/>
        <w:gridCol w:w="2282"/>
      </w:tblGrid>
      <w:tr w:rsidR="00E22C50" w:rsidTr="0310DD01">
        <w:trPr>
          <w:trHeight w:val="87"/>
        </w:trPr>
        <w:tc>
          <w:tcPr>
            <w:tcW w:w="468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2C50" w:rsidRDefault="006E61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1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 образование</w:t>
            </w:r>
          </w:p>
        </w:tc>
        <w:tc>
          <w:tcPr>
            <w:tcW w:w="4141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E22C50">
            <w:pPr>
              <w:snapToGrid w:val="0"/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C50" w:rsidTr="0310DD01">
        <w:trPr>
          <w:trHeight w:val="156"/>
        </w:trPr>
        <w:tc>
          <w:tcPr>
            <w:tcW w:w="468" w:type="dxa"/>
            <w:vMerge/>
          </w:tcPr>
          <w:p w:rsidR="00E22C50" w:rsidRDefault="00E22C50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:rsidR="00E22C50" w:rsidRDefault="00E22C50">
            <w:pPr>
              <w:snapToGrid w:val="0"/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2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от общего количества педагогов</w:t>
            </w:r>
          </w:p>
        </w:tc>
      </w:tr>
      <w:tr w:rsidR="00E22C50" w:rsidTr="0310DD01">
        <w:trPr>
          <w:trHeight w:val="156"/>
        </w:trPr>
        <w:tc>
          <w:tcPr>
            <w:tcW w:w="4219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184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22C50" w:rsidTr="0310DD01">
        <w:trPr>
          <w:trHeight w:val="292"/>
        </w:trPr>
        <w:tc>
          <w:tcPr>
            <w:tcW w:w="46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5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184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</w:tr>
      <w:tr w:rsidR="00E22C50" w:rsidTr="0310DD01">
        <w:trPr>
          <w:trHeight w:val="603"/>
        </w:trPr>
        <w:tc>
          <w:tcPr>
            <w:tcW w:w="46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5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 педагогическое</w:t>
            </w:r>
          </w:p>
        </w:tc>
        <w:tc>
          <w:tcPr>
            <w:tcW w:w="184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</w:tr>
    </w:tbl>
    <w:p w:rsidR="00E22C50" w:rsidRDefault="00E22C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22C50" w:rsidRDefault="006E61A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Стаж работы педагогов:</w:t>
      </w:r>
    </w:p>
    <w:tbl>
      <w:tblPr>
        <w:tblW w:w="9503" w:type="dxa"/>
        <w:tblInd w:w="-25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/>
      </w:tblPr>
      <w:tblGrid>
        <w:gridCol w:w="2112"/>
        <w:gridCol w:w="754"/>
        <w:gridCol w:w="2217"/>
        <w:gridCol w:w="2399"/>
        <w:gridCol w:w="2021"/>
      </w:tblGrid>
      <w:tr w:rsidR="00E22C50" w:rsidTr="0310DD01">
        <w:trPr>
          <w:trHeight w:val="23"/>
        </w:trPr>
        <w:tc>
          <w:tcPr>
            <w:tcW w:w="211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</w:tcPr>
          <w:p w:rsidR="00E22C50" w:rsidRDefault="006E6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221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Образовательный уровень</w:t>
            </w:r>
          </w:p>
        </w:tc>
        <w:tc>
          <w:tcPr>
            <w:tcW w:w="239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2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Педагогический стаж</w:t>
            </w:r>
          </w:p>
        </w:tc>
      </w:tr>
      <w:tr w:rsidR="00E22C50" w:rsidTr="0310DD01">
        <w:trPr>
          <w:trHeight w:val="23"/>
        </w:trPr>
        <w:tc>
          <w:tcPr>
            <w:tcW w:w="211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</w:tcPr>
          <w:p w:rsidR="00E22C50" w:rsidRDefault="006E61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7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Высшее профессиональное – 5</w:t>
            </w:r>
          </w:p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lastRenderedPageBreak/>
              <w:t>Среднее профессиональное – 3</w:t>
            </w:r>
          </w:p>
        </w:tc>
        <w:tc>
          <w:tcPr>
            <w:tcW w:w="239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lastRenderedPageBreak/>
              <w:t>Первая – 2</w:t>
            </w:r>
          </w:p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Без категории - 6</w:t>
            </w:r>
          </w:p>
          <w:p w:rsidR="00E22C50" w:rsidRDefault="00E22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До 5 лет – 3</w:t>
            </w:r>
          </w:p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До 15 лет – 6</w:t>
            </w:r>
          </w:p>
          <w:p w:rsidR="00E22C50" w:rsidRDefault="006E6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20 - 1</w:t>
            </w:r>
          </w:p>
          <w:p w:rsidR="00E22C50" w:rsidRDefault="0310DD01" w:rsidP="0310DD01">
            <w:pPr>
              <w:spacing w:after="0" w:line="240" w:lineRule="auto"/>
              <w:rPr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lastRenderedPageBreak/>
              <w:t>Свыше 20 лет – 1</w:t>
            </w:r>
          </w:p>
        </w:tc>
      </w:tr>
      <w:tr w:rsidR="00E22C50" w:rsidTr="0310DD01">
        <w:trPr>
          <w:trHeight w:val="23"/>
        </w:trPr>
        <w:tc>
          <w:tcPr>
            <w:tcW w:w="211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</w:tcPr>
          <w:p w:rsidR="00E22C50" w:rsidRDefault="006E61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руководитель</w:t>
            </w:r>
          </w:p>
        </w:tc>
        <w:tc>
          <w:tcPr>
            <w:tcW w:w="7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9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2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До 15 лет – 1</w:t>
            </w:r>
          </w:p>
        </w:tc>
      </w:tr>
      <w:tr w:rsidR="00E22C50" w:rsidTr="0310DD01">
        <w:trPr>
          <w:trHeight w:val="23"/>
        </w:trPr>
        <w:tc>
          <w:tcPr>
            <w:tcW w:w="211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</w:tcPr>
          <w:p w:rsidR="00E22C50" w:rsidRDefault="006E61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оспитанию</w:t>
            </w:r>
          </w:p>
        </w:tc>
        <w:tc>
          <w:tcPr>
            <w:tcW w:w="7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9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2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До 15 лет – 1</w:t>
            </w:r>
          </w:p>
        </w:tc>
      </w:tr>
      <w:tr w:rsidR="00E22C50" w:rsidTr="0310DD01">
        <w:trPr>
          <w:trHeight w:val="23"/>
        </w:trPr>
        <w:tc>
          <w:tcPr>
            <w:tcW w:w="211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</w:tcPr>
          <w:p w:rsidR="00E22C50" w:rsidRDefault="006E61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7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9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2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До 15 лет – 1</w:t>
            </w:r>
          </w:p>
        </w:tc>
      </w:tr>
      <w:tr w:rsidR="00E22C50" w:rsidTr="0310DD01">
        <w:trPr>
          <w:trHeight w:val="23"/>
        </w:trPr>
        <w:tc>
          <w:tcPr>
            <w:tcW w:w="211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</w:tcPr>
          <w:p w:rsidR="00E22C50" w:rsidRDefault="006E61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7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9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2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лет – 1</w:t>
            </w:r>
          </w:p>
        </w:tc>
      </w:tr>
      <w:tr w:rsidR="00E22C50" w:rsidTr="0310DD01">
        <w:trPr>
          <w:trHeight w:val="23"/>
        </w:trPr>
        <w:tc>
          <w:tcPr>
            <w:tcW w:w="211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ав. по ВМР</w:t>
            </w:r>
          </w:p>
        </w:tc>
        <w:tc>
          <w:tcPr>
            <w:tcW w:w="7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39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202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До 20лет</w:t>
            </w:r>
          </w:p>
          <w:p w:rsidR="00E22C50" w:rsidRDefault="0310DD01" w:rsidP="0310D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До 15 лет</w:t>
            </w:r>
          </w:p>
        </w:tc>
      </w:tr>
      <w:tr w:rsidR="00E22C50" w:rsidTr="0310DD01">
        <w:trPr>
          <w:trHeight w:val="23"/>
        </w:trPr>
        <w:tc>
          <w:tcPr>
            <w:tcW w:w="2112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</w:tcPr>
          <w:p w:rsidR="00E22C50" w:rsidRDefault="006E61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E22C50" w:rsidP="0310DD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22C50" w:rsidRDefault="0310DD01" w:rsidP="0310D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310DD01" w:rsidP="0310D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Высшее – 11</w:t>
            </w:r>
          </w:p>
          <w:p w:rsidR="00E22C50" w:rsidRDefault="0310DD01" w:rsidP="0310DD01">
            <w:pPr>
              <w:spacing w:after="0" w:line="240" w:lineRule="auto"/>
              <w:rPr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Среднее проф. - 3</w:t>
            </w:r>
          </w:p>
        </w:tc>
        <w:tc>
          <w:tcPr>
            <w:tcW w:w="239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– 11</w:t>
            </w:r>
          </w:p>
          <w:p w:rsidR="00E22C50" w:rsidRDefault="006E61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должности – 2</w:t>
            </w:r>
          </w:p>
          <w:p w:rsidR="00E22C50" w:rsidRDefault="006E61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категории - 4</w:t>
            </w:r>
          </w:p>
        </w:tc>
        <w:tc>
          <w:tcPr>
            <w:tcW w:w="202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FFFFFF"/>
            <w:tcMar>
              <w:left w:w="-5" w:type="dxa"/>
              <w:right w:w="10" w:type="dxa"/>
            </w:tcMar>
          </w:tcPr>
          <w:p w:rsidR="00E22C50" w:rsidRDefault="006E6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лет - 3</w:t>
            </w:r>
          </w:p>
          <w:p w:rsidR="00E22C50" w:rsidRDefault="006E6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лет –3</w:t>
            </w:r>
          </w:p>
          <w:p w:rsidR="00E22C50" w:rsidRDefault="006E6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лет – 2</w:t>
            </w:r>
          </w:p>
          <w:p w:rsidR="00E22C50" w:rsidRDefault="006E61A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20 лет-11</w:t>
            </w:r>
          </w:p>
        </w:tc>
      </w:tr>
    </w:tbl>
    <w:p w:rsidR="00E22C50" w:rsidRDefault="00E22C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2C50" w:rsidRDefault="006E61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Контингент  педагогов по возрасту:</w:t>
      </w:r>
    </w:p>
    <w:tbl>
      <w:tblPr>
        <w:tblW w:w="8785" w:type="dxa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/>
      </w:tblPr>
      <w:tblGrid>
        <w:gridCol w:w="734"/>
        <w:gridCol w:w="2379"/>
        <w:gridCol w:w="2524"/>
        <w:gridCol w:w="3148"/>
      </w:tblGrid>
      <w:tr w:rsidR="00E22C50" w:rsidTr="0310DD01">
        <w:trPr>
          <w:trHeight w:val="292"/>
        </w:trPr>
        <w:tc>
          <w:tcPr>
            <w:tcW w:w="734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79" w:type="dxa"/>
            <w:vMerge w:val="restart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 образование</w:t>
            </w:r>
          </w:p>
        </w:tc>
        <w:tc>
          <w:tcPr>
            <w:tcW w:w="5672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E22C50">
            <w:pPr>
              <w:snapToGrid w:val="0"/>
              <w:spacing w:after="4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C50" w:rsidTr="0310DD01">
        <w:trPr>
          <w:trHeight w:val="156"/>
        </w:trPr>
        <w:tc>
          <w:tcPr>
            <w:tcW w:w="734" w:type="dxa"/>
            <w:vMerge/>
          </w:tcPr>
          <w:p w:rsidR="00E22C50" w:rsidRDefault="00E22C50">
            <w:pPr>
              <w:snapToGrid w:val="0"/>
              <w:spacing w:after="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E22C50" w:rsidRDefault="00E22C50">
            <w:pPr>
              <w:snapToGrid w:val="0"/>
              <w:spacing w:after="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14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от общего количества педагогов</w:t>
            </w:r>
          </w:p>
        </w:tc>
      </w:tr>
      <w:tr w:rsidR="00E22C50" w:rsidTr="0310DD01">
        <w:trPr>
          <w:trHeight w:val="156"/>
        </w:trPr>
        <w:tc>
          <w:tcPr>
            <w:tcW w:w="311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252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22C50" w:rsidTr="0310DD01">
        <w:trPr>
          <w:trHeight w:val="292"/>
        </w:trPr>
        <w:tc>
          <w:tcPr>
            <w:tcW w:w="73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 до 25 лет</w:t>
            </w:r>
          </w:p>
        </w:tc>
        <w:tc>
          <w:tcPr>
            <w:tcW w:w="252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E22C50" w:rsidTr="0310DD01">
        <w:trPr>
          <w:trHeight w:val="292"/>
        </w:trPr>
        <w:tc>
          <w:tcPr>
            <w:tcW w:w="73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7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25до 40 лет</w:t>
            </w:r>
          </w:p>
        </w:tc>
        <w:tc>
          <w:tcPr>
            <w:tcW w:w="252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310DD01">
            <w:pPr>
              <w:spacing w:after="48"/>
            </w:pPr>
            <w:r w:rsidRPr="0310DD01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</w:tr>
      <w:tr w:rsidR="00E22C50" w:rsidTr="0310DD01">
        <w:trPr>
          <w:trHeight w:val="229"/>
        </w:trPr>
        <w:tc>
          <w:tcPr>
            <w:tcW w:w="73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7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40 до 50 лет</w:t>
            </w:r>
          </w:p>
        </w:tc>
        <w:tc>
          <w:tcPr>
            <w:tcW w:w="252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 xml:space="preserve">30% </w:t>
            </w:r>
          </w:p>
        </w:tc>
      </w:tr>
      <w:tr w:rsidR="00E22C50" w:rsidTr="0310DD01">
        <w:trPr>
          <w:trHeight w:val="292"/>
        </w:trPr>
        <w:tc>
          <w:tcPr>
            <w:tcW w:w="73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7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50 до 60 лет</w:t>
            </w:r>
          </w:p>
        </w:tc>
        <w:tc>
          <w:tcPr>
            <w:tcW w:w="252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E22C50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E22C50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C50" w:rsidTr="0310DD01">
        <w:trPr>
          <w:trHeight w:val="308"/>
        </w:trPr>
        <w:tc>
          <w:tcPr>
            <w:tcW w:w="73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7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60 лет</w:t>
            </w:r>
          </w:p>
        </w:tc>
        <w:tc>
          <w:tcPr>
            <w:tcW w:w="252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E22C50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E22C50" w:rsidP="0310DD01">
            <w:pPr>
              <w:spacing w:after="4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E22C50" w:rsidRDefault="006E61A0">
      <w:pPr>
        <w:spacing w:after="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Уровень педагогов  по квалификационным категориям:</w:t>
      </w:r>
    </w:p>
    <w:p w:rsidR="00E22C50" w:rsidRDefault="00E22C50">
      <w:pPr>
        <w:rPr>
          <w:rFonts w:ascii="Times New Roman" w:hAnsi="Times New Roman"/>
          <w:sz w:val="24"/>
          <w:szCs w:val="24"/>
        </w:rPr>
      </w:pPr>
      <w:r w:rsidRPr="00E22C50">
        <w:lastRenderedPageBreak/>
        <w:pict>
          <v:rect id="_x0000_s1028" style="position:absolute;margin-left:-6.15pt;margin-top:10.15pt;width:439.25pt;height:99.85pt;z-index:251659264;mso-wrap-distance-left:0;mso-wrap-distance-top:0;mso-wrap-distance-right:9pt;mso-wrap-distance-bottom:0;mso-position-horizontal-relative:margin;mso-position-vertical-relative:text">
            <v:fill opacity="0"/>
            <v:textbox>
              <w:txbxContent>
                <w:tbl>
                  <w:tblPr>
                    <w:tblW w:w="878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insideH w:val="single" w:sz="12" w:space="0" w:color="000000"/>
                    </w:tblBorders>
                    <w:tblCellMar>
                      <w:left w:w="93" w:type="dxa"/>
                    </w:tblCellMar>
                    <w:tblLook w:val="0000"/>
                  </w:tblPr>
                  <w:tblGrid>
                    <w:gridCol w:w="648"/>
                    <w:gridCol w:w="2520"/>
                    <w:gridCol w:w="2469"/>
                    <w:gridCol w:w="3148"/>
                  </w:tblGrid>
                  <w:tr w:rsidR="006E61A0">
                    <w:trPr>
                      <w:trHeight w:val="132"/>
                    </w:trPr>
                    <w:tc>
                      <w:tcPr>
                        <w:tcW w:w="648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№</w:t>
                        </w:r>
                      </w:p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520" w:type="dxa"/>
                        <w:vMerge w:val="restart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Имеют квалификационную категорию</w:t>
                        </w:r>
                      </w:p>
                    </w:tc>
                    <w:tc>
                      <w:tcPr>
                        <w:tcW w:w="5617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napToGrid w:val="0"/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E61A0">
                    <w:trPr>
                      <w:trHeight w:val="156"/>
                    </w:trPr>
                    <w:tc>
                      <w:tcPr>
                        <w:tcW w:w="648" w:type="dxa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napToGrid w:val="0"/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20" w:type="dxa"/>
                        <w:vMerge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napToGrid w:val="0"/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Количество</w:t>
                        </w:r>
                      </w:p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человек</w:t>
                        </w:r>
                      </w:p>
                    </w:tc>
                    <w:tc>
                      <w:tcPr>
                        <w:tcW w:w="31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% от общего количества педагогов</w:t>
                        </w:r>
                      </w:p>
                    </w:tc>
                  </w:tr>
                  <w:tr w:rsidR="006E61A0">
                    <w:trPr>
                      <w:trHeight w:val="156"/>
                    </w:trPr>
                    <w:tc>
                      <w:tcPr>
                        <w:tcW w:w="3168" w:type="dxa"/>
                        <w:gridSpan w:val="2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Всего педагогов</w:t>
                        </w:r>
                      </w:p>
                    </w:tc>
                    <w:tc>
                      <w:tcPr>
                        <w:tcW w:w="246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31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100%</w:t>
                        </w:r>
                      </w:p>
                    </w:tc>
                  </w:tr>
                  <w:tr w:rsidR="006E61A0">
                    <w:trPr>
                      <w:trHeight w:val="292"/>
                    </w:trPr>
                    <w:tc>
                      <w:tcPr>
                        <w:tcW w:w="6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Высшая категория</w:t>
                        </w:r>
                      </w:p>
                    </w:tc>
                    <w:tc>
                      <w:tcPr>
                        <w:tcW w:w="246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--</w:t>
                        </w:r>
                      </w:p>
                    </w:tc>
                    <w:tc>
                      <w:tcPr>
                        <w:tcW w:w="31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--</w:t>
                        </w:r>
                      </w:p>
                    </w:tc>
                  </w:tr>
                  <w:tr w:rsidR="006E61A0">
                    <w:trPr>
                      <w:trHeight w:val="292"/>
                    </w:trPr>
                    <w:tc>
                      <w:tcPr>
                        <w:tcW w:w="6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Первая  категория</w:t>
                        </w:r>
                      </w:p>
                    </w:tc>
                    <w:tc>
                      <w:tcPr>
                        <w:tcW w:w="2469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3148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auto"/>
                      </w:tcPr>
                      <w:p w:rsidR="006E61A0" w:rsidRDefault="006E61A0">
                        <w:pPr>
                          <w:spacing w:after="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64%</w:t>
                        </w:r>
                      </w:p>
                    </w:tc>
                  </w:tr>
                </w:tbl>
                <w:p w:rsidR="006E61A0" w:rsidRDefault="006E61A0"/>
              </w:txbxContent>
            </v:textbox>
            <w10:wrap type="square" anchorx="margin"/>
          </v:rect>
        </w:pict>
      </w:r>
    </w:p>
    <w:p w:rsidR="00E22C50" w:rsidRDefault="00E22C5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C50" w:rsidRDefault="006E61A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Эффективность педагогического процесса обусловлена ростом профессионализма педагога за счет самообразования, посещения   Методических  Объединений района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семинаров -практикумов и мастер-классов коллег, консультаций в детском саду,  посещения и проведения открытых занятий.</w:t>
      </w:r>
    </w:p>
    <w:p w:rsidR="00E22C50" w:rsidRDefault="006E61A0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изучали современную периодическую печать: журналы «Дошкольное воспитание», «Справочник педагога - психолога», «Ребёнок в детском саду», «Справочник старшего воспитатель ДОУ», «Управление ДОУ», «Справочник музыкального руководителя», «Медицинское обслуживание и организация питания в ДОУ». Обзор методической литературы, знакомство с новинками подписных изданий, выставки книг издательства  «Мозаика – Синтез» также  помогало педагогам повышать уровень самообразования в течение 2017-2018 учебного года</w:t>
      </w:r>
      <w:r>
        <w:rPr>
          <w:sz w:val="24"/>
          <w:szCs w:val="24"/>
        </w:rPr>
        <w:t xml:space="preserve">. </w:t>
      </w:r>
    </w:p>
    <w:p w:rsidR="00E22C50" w:rsidRDefault="0310DD01" w:rsidP="0310DD0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310DD01">
        <w:rPr>
          <w:rFonts w:ascii="Times New Roman" w:hAnsi="Times New Roman"/>
          <w:b/>
          <w:bCs/>
          <w:color w:val="F79B4F" w:themeColor="accent6" w:themeTint="F2"/>
          <w:sz w:val="24"/>
          <w:szCs w:val="24"/>
        </w:rPr>
        <w:t xml:space="preserve">Анализ состояния здоровья воспитанников в 2018-2019 учебном году </w:t>
      </w:r>
    </w:p>
    <w:p w:rsidR="00E22C50" w:rsidRDefault="006E61A0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D0D0D"/>
          <w:sz w:val="24"/>
          <w:szCs w:val="24"/>
        </w:rPr>
        <w:t xml:space="preserve">Важным показателем результатов работы дошкольного учреждения является здоровье детей. Здоровье ребенка – это  важный показатель его гармоничного развития,  умственной и физической работоспособности. Постоянные профилактические мероприятия: игровые часы на воздухе, режим питания, закаливание, использование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технологий, создание комфортного психологического климата для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детей</w:t>
      </w:r>
      <w:proofErr w:type="gramStart"/>
      <w:r>
        <w:rPr>
          <w:rFonts w:ascii="Times New Roman" w:hAnsi="Times New Roman"/>
          <w:color w:val="0D0D0D"/>
          <w:sz w:val="24"/>
          <w:szCs w:val="24"/>
        </w:rPr>
        <w:t>,п</w:t>
      </w:r>
      <w:proofErr w:type="gramEnd"/>
      <w:r>
        <w:rPr>
          <w:rFonts w:ascii="Times New Roman" w:hAnsi="Times New Roman"/>
          <w:color w:val="0D0D0D"/>
          <w:sz w:val="24"/>
          <w:szCs w:val="24"/>
        </w:rPr>
        <w:t>роведение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«Дней здоровья» – все это позволило решить задачу сохранения и коррекции физического и психического здоровья детей. С этой целью в учреждении проводились мониторинги физического и психического развития ребенка. Использование подвижных игр, оздоровительных минуток, физкультурных минуток, бодрящих гимнастик, традиционных гимнастик (пальчиковые, дыхательные, двигательные) помогало  сохранять и укреплять  здоровье воспитанников и развивать их физически. В начале учебного года для каждой группы были составлены адаптированные режимы дня, которые соответствовали гигиеническим нормам и предусматривали достаточное пребывание детей на свежем воздухе, проведение организованных мероприятий, включающих рациональное сочетание различных по характеру видов деятельности, умственных и физических нагрузок. В результате заболеваемость в 2018-2019 учебном году </w:t>
      </w:r>
      <w:proofErr w:type="gramStart"/>
      <w:r>
        <w:rPr>
          <w:rFonts w:ascii="Times New Roman" w:hAnsi="Times New Roman"/>
          <w:color w:val="0D0D0D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D0D0D"/>
          <w:sz w:val="24"/>
          <w:szCs w:val="24"/>
        </w:rPr>
        <w:t>.  снизилась на 20% по сравнению с 2017-2018 годами.</w:t>
      </w:r>
    </w:p>
    <w:p w:rsidR="00E22C50" w:rsidRDefault="00E22C5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E22C50" w:rsidRDefault="00E22C50">
      <w:pPr>
        <w:spacing w:after="0" w:line="240" w:lineRule="auto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E22C50" w:rsidRDefault="0310DD01">
      <w:pPr>
        <w:pStyle w:val="aa"/>
        <w:numPr>
          <w:ilvl w:val="0"/>
          <w:numId w:val="4"/>
        </w:numPr>
        <w:spacing w:before="0" w:after="0"/>
        <w:jc w:val="center"/>
      </w:pPr>
      <w:r w:rsidRPr="0310DD01">
        <w:rPr>
          <w:b/>
          <w:bCs/>
        </w:rPr>
        <w:t>Медицинское обслуживание.</w:t>
      </w:r>
    </w:p>
    <w:p w:rsidR="00E22C50" w:rsidRDefault="006E61A0">
      <w:pPr>
        <w:pStyle w:val="aa"/>
        <w:spacing w:before="0" w:after="0"/>
        <w:jc w:val="both"/>
      </w:pPr>
      <w:r>
        <w:t>Медицинское обслуживание воспитанников  в детском саду осуществляет медсестра и  врач- педиатр, закрепленный за МКДОУ из поселковой детской поликлиники. Медицинский персонал наряду с администрацией детского сада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 и правил, режима и обеспечение качества питания.</w:t>
      </w:r>
    </w:p>
    <w:p w:rsidR="00E22C50" w:rsidRDefault="006E61A0">
      <w:pPr>
        <w:pStyle w:val="aa"/>
        <w:spacing w:before="0" w:after="0"/>
      </w:pPr>
      <w:r>
        <w:lastRenderedPageBreak/>
        <w:t xml:space="preserve">В течение года была проведена вакцинация детей, посещающих МКДОУ по плану календаря прививок. Проведение прививок проводилось  с соблюдением всех процессуальных требований – обязательным осмотром ребенка педиатром и предварительным согласием родителей (или законных представителей) в письменном виде. </w:t>
      </w:r>
    </w:p>
    <w:p w:rsidR="00E22C50" w:rsidRDefault="00E22C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7935" w:type="dxa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93" w:type="dxa"/>
        </w:tblCellMar>
        <w:tblLook w:val="0000"/>
      </w:tblPr>
      <w:tblGrid>
        <w:gridCol w:w="3085"/>
        <w:gridCol w:w="1559"/>
        <w:gridCol w:w="1560"/>
        <w:gridCol w:w="1731"/>
      </w:tblGrid>
      <w:tr w:rsidR="00E22C50" w:rsidTr="0310DD01">
        <w:tc>
          <w:tcPr>
            <w:tcW w:w="308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</w:pPr>
            <w:r>
              <w:rPr>
                <w:sz w:val="24"/>
                <w:szCs w:val="24"/>
              </w:rPr>
              <w:t xml:space="preserve">2016-2017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год</w:t>
            </w:r>
          </w:p>
        </w:tc>
        <w:tc>
          <w:tcPr>
            <w:tcW w:w="156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</w:pPr>
            <w:r>
              <w:rPr>
                <w:sz w:val="24"/>
                <w:szCs w:val="24"/>
              </w:rPr>
              <w:t xml:space="preserve">2017-2018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год</w:t>
            </w:r>
          </w:p>
        </w:tc>
        <w:tc>
          <w:tcPr>
            <w:tcW w:w="17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</w:pPr>
            <w:r>
              <w:rPr>
                <w:sz w:val="24"/>
                <w:szCs w:val="24"/>
              </w:rPr>
              <w:t xml:space="preserve">2018-2019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год</w:t>
            </w:r>
          </w:p>
        </w:tc>
      </w:tr>
      <w:tr w:rsidR="00E22C50" w:rsidTr="0310DD01">
        <w:tc>
          <w:tcPr>
            <w:tcW w:w="308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 (факт)</w:t>
            </w:r>
          </w:p>
        </w:tc>
        <w:tc>
          <w:tcPr>
            <w:tcW w:w="155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jc w:val="both"/>
              <w:rPr>
                <w:sz w:val="24"/>
                <w:szCs w:val="24"/>
              </w:rPr>
            </w:pPr>
            <w:r w:rsidRPr="0310DD01">
              <w:rPr>
                <w:sz w:val="24"/>
                <w:szCs w:val="24"/>
              </w:rPr>
              <w:t>80ч.</w:t>
            </w:r>
          </w:p>
        </w:tc>
        <w:tc>
          <w:tcPr>
            <w:tcW w:w="156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>
            <w:pPr>
              <w:jc w:val="both"/>
            </w:pPr>
            <w:r w:rsidRPr="0310DD01">
              <w:rPr>
                <w:sz w:val="24"/>
                <w:szCs w:val="24"/>
              </w:rPr>
              <w:t>80ч.</w:t>
            </w:r>
          </w:p>
        </w:tc>
        <w:tc>
          <w:tcPr>
            <w:tcW w:w="17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310DD01">
            <w:pPr>
              <w:jc w:val="both"/>
            </w:pPr>
            <w:r w:rsidRPr="0310DD01">
              <w:rPr>
                <w:sz w:val="24"/>
                <w:szCs w:val="24"/>
              </w:rPr>
              <w:t>80ч.</w:t>
            </w:r>
          </w:p>
        </w:tc>
      </w:tr>
      <w:tr w:rsidR="00E22C50" w:rsidTr="0310DD01">
        <w:tc>
          <w:tcPr>
            <w:tcW w:w="308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здоровья</w:t>
            </w:r>
          </w:p>
        </w:tc>
        <w:tc>
          <w:tcPr>
            <w:tcW w:w="155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AD0D6E" w:rsidP="0310D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34ч.-34</w:t>
            </w:r>
            <w:r w:rsidR="0310DD01" w:rsidRPr="0310DD01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jc w:val="both"/>
              <w:rPr>
                <w:sz w:val="24"/>
                <w:szCs w:val="24"/>
              </w:rPr>
            </w:pPr>
            <w:r w:rsidRPr="0310DD01">
              <w:rPr>
                <w:sz w:val="24"/>
                <w:szCs w:val="24"/>
              </w:rPr>
              <w:t>28 ч.-38,2%</w:t>
            </w:r>
          </w:p>
        </w:tc>
        <w:tc>
          <w:tcPr>
            <w:tcW w:w="17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jc w:val="both"/>
              <w:rPr>
                <w:sz w:val="24"/>
                <w:szCs w:val="24"/>
              </w:rPr>
            </w:pPr>
            <w:r w:rsidRPr="0310DD01">
              <w:rPr>
                <w:sz w:val="24"/>
                <w:szCs w:val="24"/>
              </w:rPr>
              <w:t>25ч.-39,3%</w:t>
            </w:r>
          </w:p>
        </w:tc>
      </w:tr>
      <w:tr w:rsidR="00E22C50" w:rsidTr="0310DD01">
        <w:tc>
          <w:tcPr>
            <w:tcW w:w="308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здоровья</w:t>
            </w:r>
          </w:p>
        </w:tc>
        <w:tc>
          <w:tcPr>
            <w:tcW w:w="155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jc w:val="both"/>
              <w:rPr>
                <w:sz w:val="24"/>
                <w:szCs w:val="24"/>
              </w:rPr>
            </w:pPr>
            <w:r w:rsidRPr="0310DD01">
              <w:rPr>
                <w:sz w:val="24"/>
                <w:szCs w:val="24"/>
              </w:rPr>
              <w:t>68ч.-:66%</w:t>
            </w:r>
          </w:p>
        </w:tc>
        <w:tc>
          <w:tcPr>
            <w:tcW w:w="156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jc w:val="both"/>
              <w:rPr>
                <w:sz w:val="24"/>
                <w:szCs w:val="24"/>
              </w:rPr>
            </w:pPr>
            <w:r w:rsidRPr="0310DD01">
              <w:rPr>
                <w:sz w:val="24"/>
                <w:szCs w:val="24"/>
              </w:rPr>
              <w:t>79ч.-61</w:t>
            </w:r>
            <w:r w:rsidR="00AD0D6E">
              <w:rPr>
                <w:sz w:val="24"/>
                <w:szCs w:val="24"/>
              </w:rPr>
              <w:t>,8</w:t>
            </w:r>
            <w:r w:rsidRPr="0310DD01">
              <w:rPr>
                <w:sz w:val="24"/>
                <w:szCs w:val="24"/>
              </w:rPr>
              <w:t>%</w:t>
            </w:r>
          </w:p>
        </w:tc>
        <w:tc>
          <w:tcPr>
            <w:tcW w:w="17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AD0D6E" w:rsidP="0310D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84ч.-59,7</w:t>
            </w:r>
            <w:r w:rsidR="0310DD01" w:rsidRPr="0310DD01">
              <w:rPr>
                <w:sz w:val="24"/>
                <w:szCs w:val="24"/>
              </w:rPr>
              <w:t>%</w:t>
            </w:r>
          </w:p>
        </w:tc>
      </w:tr>
      <w:tr w:rsidR="00E22C50" w:rsidTr="0310DD01">
        <w:tc>
          <w:tcPr>
            <w:tcW w:w="308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группа здоровья</w:t>
            </w:r>
          </w:p>
        </w:tc>
        <w:tc>
          <w:tcPr>
            <w:tcW w:w="155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E22C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E22C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E22C50">
            <w:pPr>
              <w:jc w:val="both"/>
              <w:rPr>
                <w:sz w:val="24"/>
                <w:szCs w:val="24"/>
              </w:rPr>
            </w:pPr>
          </w:p>
        </w:tc>
      </w:tr>
      <w:tr w:rsidR="00E22C50" w:rsidTr="0310DD01">
        <w:tc>
          <w:tcPr>
            <w:tcW w:w="3085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группа здоровья</w:t>
            </w:r>
          </w:p>
        </w:tc>
        <w:tc>
          <w:tcPr>
            <w:tcW w:w="1559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1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Сравнительный анализ медицинского обследования детей, поступающих в детский сад,  позволил выявить, что детей 1 группы здоровья в этом году уменьшилось на 6 %. </w:t>
      </w:r>
    </w:p>
    <w:p w:rsidR="00E22C50" w:rsidRPr="006E61A0" w:rsidRDefault="006E61A0">
      <w:pPr>
        <w:pStyle w:val="24"/>
        <w:spacing w:after="0" w:line="240" w:lineRule="auto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6E61A0">
        <w:rPr>
          <w:rFonts w:ascii="Times New Roman" w:hAnsi="Times New Roman"/>
          <w:sz w:val="24"/>
          <w:szCs w:val="24"/>
          <w:lang w:val="ru-RU"/>
        </w:rPr>
        <w:t>Также остается проблемой заболеваемость детей после праздников и выходных, а также  пропуски по семейным обстоятельствам.</w:t>
      </w:r>
    </w:p>
    <w:p w:rsidR="00E22C50" w:rsidRPr="006E61A0" w:rsidRDefault="006E61A0">
      <w:pPr>
        <w:pStyle w:val="24"/>
        <w:spacing w:after="0" w:line="240" w:lineRule="auto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6E61A0">
        <w:rPr>
          <w:rFonts w:ascii="Times New Roman" w:hAnsi="Times New Roman"/>
          <w:sz w:val="24"/>
          <w:szCs w:val="24"/>
          <w:lang w:val="ru-RU"/>
        </w:rPr>
        <w:t>Воспитатели успешно осуществляли закаливание детей, оздоровительные процедуры,  используя  упражнения на воздухе.</w:t>
      </w:r>
    </w:p>
    <w:p w:rsidR="00E22C50" w:rsidRDefault="00E22C50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</w:p>
    <w:p w:rsidR="00E22C50" w:rsidRDefault="0310DD01" w:rsidP="0310DD01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310DD01">
        <w:rPr>
          <w:rFonts w:ascii="Times New Roman" w:hAnsi="Times New Roman"/>
          <w:b/>
          <w:bCs/>
          <w:sz w:val="24"/>
          <w:szCs w:val="24"/>
        </w:rPr>
        <w:t>Организация питания.</w:t>
      </w:r>
    </w:p>
    <w:p w:rsidR="00E22C50" w:rsidRDefault="00E22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310DD01" w:rsidP="0310DD01">
      <w:pPr>
        <w:shd w:val="clear" w:color="auto" w:fill="FFFFFF"/>
        <w:spacing w:after="0" w:line="240" w:lineRule="auto"/>
        <w:ind w:right="19" w:firstLine="710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Питание воспитанников организовано в соответствии с санитарно-эпидемиологическими правилами и нормативами. Большое значение имеет правильная организация питания детей. Под правильно сбалансированным питанием понимается питание, полностью отвечающее возрастным физиологическим потребностям детского организма в основных пищевых веществах и энергии.</w:t>
      </w:r>
    </w:p>
    <w:p w:rsidR="00E22C50" w:rsidRDefault="006E61A0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санитарно-эпидемиологическими требованиями в детском саду организовано 3-х разовое питание: завтрак; обед;  «уплотненный» полдник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22C50" w:rsidRDefault="006E61A0">
      <w:pPr>
        <w:spacing w:before="48" w:after="48" w:line="240" w:lineRule="auto"/>
        <w:jc w:val="both"/>
      </w:pPr>
      <w:r>
        <w:tab/>
      </w:r>
      <w:r>
        <w:rPr>
          <w:rFonts w:ascii="Times New Roman" w:hAnsi="Times New Roman"/>
          <w:sz w:val="24"/>
          <w:szCs w:val="24"/>
        </w:rPr>
        <w:t xml:space="preserve"> Дети получают 100% основных продуктов питания - молочные, мясные продукты, рыбу, творог, овощи, фрукты,</w:t>
      </w:r>
      <w:r>
        <w:t xml:space="preserve"> с</w:t>
      </w:r>
      <w:r>
        <w:rPr>
          <w:rFonts w:ascii="Times New Roman" w:hAnsi="Times New Roman"/>
          <w:sz w:val="24"/>
          <w:szCs w:val="24"/>
        </w:rPr>
        <w:t xml:space="preserve">огласно нормам употребления продуктов питания на одного ребёнка, которые необходимы для роста и развития детей. Все продукты обрабатываются в соответствии требования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. Ассортимент блюд и кулинарных изделий, на основе которого сформировано  типовое двухнедельное меню, включает в себя только те блюда и кулинарные изделия, которые по своим рецептурам и технологии приготовления соответствуют научно обоснованным гигиеническим требованиям к питанию детей дошкольного возраста. Обеспечивая правильное организованное, полноценное, сбалансированное питание, мы в значительной мере можем гарантировать нормальный рост и развитие детского организма, оказать существенное влияние на иммунитет ребенка, повысить работоспособность и выносливость детей, создать оптимальные условия для их нервно-психического и умственного развития. Все это становится абсолютной необходимостью в связи с влиянием на растущий детский организм таких социальных факторов, как резкое ускорение темпов жизни, увеличение получаемой детьми познавательной информации. Поэтому организация питания в детском саду представляет собой задачу огромной социальной значимости.  При получении продуктов особое внимание </w:t>
      </w:r>
      <w:r>
        <w:rPr>
          <w:rFonts w:ascii="Times New Roman" w:hAnsi="Times New Roman"/>
          <w:sz w:val="24"/>
          <w:szCs w:val="24"/>
        </w:rPr>
        <w:lastRenderedPageBreak/>
        <w:t xml:space="preserve">уделяется срокам их реализации, наличию документов, подтверждающих их качество и безопасность. </w:t>
      </w:r>
    </w:p>
    <w:p w:rsidR="00E22C50" w:rsidRDefault="006E61A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условий хранения, приготовления и реализации пищевых продуктов, за соблюдением требований к санитарному состоянию пищеблока осуществляют заведующий,  </w:t>
      </w:r>
      <w:proofErr w:type="spellStart"/>
      <w:r>
        <w:rPr>
          <w:rFonts w:ascii="Times New Roman" w:hAnsi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/>
          <w:sz w:val="24"/>
          <w:szCs w:val="24"/>
        </w:rPr>
        <w:t xml:space="preserve">  комиссия  детского  сада, медицинская сестра. </w:t>
      </w:r>
    </w:p>
    <w:p w:rsidR="00E22C50" w:rsidRDefault="006E61A0">
      <w:pPr>
        <w:pStyle w:val="af0"/>
        <w:spacing w:after="48"/>
        <w:jc w:val="both"/>
      </w:pPr>
      <w:r>
        <w:rPr>
          <w:rFonts w:ascii="Times New Roman" w:hAnsi="Times New Roman"/>
          <w:sz w:val="24"/>
          <w:szCs w:val="24"/>
        </w:rPr>
        <w:t>Важным фактором рационального питания является формирование у детей культурно-гигиенических навыков. В группах вывешивается ежедневное меню с целью информирования родителей о разнообразии и ассортимента питания детей.</w:t>
      </w:r>
    </w:p>
    <w:p w:rsidR="00E22C50" w:rsidRDefault="006E61A0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выше сказанного, можно сделать вывод, что детский сад обеспечивает гарантированное сбалансированное питание детей в соответствии с их физиологическими потребностями, возрастом, временем пребывания в детском саду и санитарно – гигиеническими требованиям.</w:t>
      </w:r>
    </w:p>
    <w:p w:rsidR="00E22C50" w:rsidRDefault="006E61A0">
      <w:pPr>
        <w:spacing w:before="20" w:after="20"/>
        <w:jc w:val="both"/>
      </w:pPr>
      <w:r>
        <w:rPr>
          <w:rFonts w:ascii="Times New Roman" w:hAnsi="Times New Roman"/>
          <w:sz w:val="24"/>
          <w:szCs w:val="24"/>
        </w:rPr>
        <w:t>Дети  в детском саду   получали следующие продукты питания</w:t>
      </w:r>
      <w:r>
        <w:rPr>
          <w:sz w:val="24"/>
          <w:szCs w:val="24"/>
        </w:rPr>
        <w:t xml:space="preserve">  с учетом  натуральных и денежных норм:   </w:t>
      </w:r>
    </w:p>
    <w:tbl>
      <w:tblPr>
        <w:tblW w:w="947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347"/>
        <w:gridCol w:w="1556"/>
        <w:gridCol w:w="3055"/>
        <w:gridCol w:w="1516"/>
      </w:tblGrid>
      <w:tr w:rsidR="00E22C50"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продуктов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граммах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в граммах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E22C50" w:rsidRPr="00E22C50">
              <w:pict>
                <v:rect id="_x0000_s1027" style="position:absolute;left:0;text-align:left;margin-left:168.25pt;margin-top:18.4pt;width:29.2pt;height:9.85pt;z-index:251660288;mso-wrap-distance-left:9.05pt;mso-wrap-distance-top:0;mso-wrap-distance-right:9.05pt;mso-wrap-distance-bottom:0;mso-position-horizontal-relative:text;mso-position-vertical-relative:text" strokeweight="0">
                  <v:textbox>
                    <w:txbxContent>
                      <w:p w:rsidR="006E61A0" w:rsidRDefault="006E61A0"/>
                    </w:txbxContent>
                  </v:textbox>
                </v:rect>
              </w:pict>
            </w:r>
            <w:r w:rsidR="00E22C50" w:rsidRPr="00E22C50">
              <w:pict>
                <v:rect id="_x0000_s1026" style="position:absolute;left:0;text-align:left;margin-left:173.95pt;margin-top:18.4pt;width:72.7pt;height:72.7pt;z-index:251661312;mso-wrap-distance-left:9.05pt;mso-wrap-distance-top:0;mso-wrap-distance-right:9.05pt;mso-wrap-distance-bottom:0;mso-position-horizontal-relative:text;mso-position-vertical-relative:text" strokeweight="0">
                  <v:textbox>
                    <w:txbxContent>
                      <w:p w:rsidR="006E61A0" w:rsidRDefault="006E61A0"/>
                    </w:txbxContent>
                  </v:textbox>
                </v:rect>
              </w:pic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</w:t>
            </w:r>
          </w:p>
        </w:tc>
      </w:tr>
      <w:tr w:rsidR="00E22C50">
        <w:trPr>
          <w:trHeight w:val="274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(кура)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филе)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Мука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 сливочное.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Растительное масло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кисломолочный.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 твердый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Яйцо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Крупы бобовые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 (</w:t>
            </w:r>
            <w:proofErr w:type="spellStart"/>
            <w:r>
              <w:rPr>
                <w:sz w:val="24"/>
                <w:szCs w:val="24"/>
              </w:rPr>
              <w:t>июнь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юль</w:t>
            </w:r>
            <w:proofErr w:type="spellEnd"/>
            <w:r>
              <w:rPr>
                <w:sz w:val="24"/>
                <w:szCs w:val="24"/>
              </w:rPr>
              <w:t>, август)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50/60,5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23/27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34/39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25/29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18/21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390/450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30/40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4,3/6,4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0,5/0,6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37/47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100/130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30/43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8/12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185\215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256/325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108/114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44,5/53,5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22/27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29/35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14,5/18,5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18/21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224/262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4,5/6,5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24/32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3,3/5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0,4/0,5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37/47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75/93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28/36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8/10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86/ 106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135/173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21/27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89/89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95/100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85/89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58/63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58/58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50/60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72%;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80/83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75/71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92/83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93/83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46/49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19/24</w:t>
            </w:r>
          </w:p>
          <w:p w:rsidR="00E22C50" w:rsidRDefault="006E61A0">
            <w:pPr>
              <w:spacing w:before="48" w:after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</w:tr>
    </w:tbl>
    <w:p w:rsidR="00E22C50" w:rsidRDefault="00E22C5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E22C50" w:rsidRDefault="00E22C5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E22C50" w:rsidRDefault="0310DD01" w:rsidP="0310DD01">
      <w:pPr>
        <w:shd w:val="clear" w:color="auto" w:fill="FFFFFF"/>
        <w:spacing w:after="0" w:line="240" w:lineRule="auto"/>
        <w:jc w:val="both"/>
      </w:pPr>
      <w:proofErr w:type="spellStart"/>
      <w:r w:rsidRPr="0310DD01">
        <w:rPr>
          <w:rFonts w:ascii="Times New Roman" w:hAnsi="Times New Roman"/>
          <w:b/>
          <w:bCs/>
          <w:i/>
          <w:iCs/>
          <w:sz w:val="24"/>
          <w:szCs w:val="24"/>
        </w:rPr>
        <w:t>Вывод</w:t>
      </w:r>
      <w:proofErr w:type="gramStart"/>
      <w:r w:rsidRPr="0310DD01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310DD01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310DD01">
        <w:rPr>
          <w:rFonts w:ascii="Times New Roman" w:hAnsi="Times New Roman"/>
          <w:sz w:val="24"/>
          <w:szCs w:val="24"/>
        </w:rPr>
        <w:t xml:space="preserve"> детском саду созданы все необходимые условия для развития и становления творческой, интеллектуальной, духовной, физически и культурно - нравственной личности, способной в соответствии с возможностями своего психофизического развития к целостному восприятию явлений окружающего мира, к осознанному саморазвитию. Работа всего коллектива детского сада способствует реализации полноценного педагогического и </w:t>
      </w:r>
      <w:r w:rsidRPr="0310DD01">
        <w:rPr>
          <w:rFonts w:ascii="Times New Roman" w:hAnsi="Times New Roman"/>
          <w:sz w:val="24"/>
          <w:szCs w:val="24"/>
        </w:rPr>
        <w:lastRenderedPageBreak/>
        <w:t>коррекционного сопровождения, созданию единого оздоровительно – воспитательного пространства.</w:t>
      </w:r>
    </w:p>
    <w:p w:rsidR="00E22C50" w:rsidRDefault="006E61A0">
      <w:pPr>
        <w:jc w:val="both"/>
      </w:pPr>
      <w:r>
        <w:rPr>
          <w:rFonts w:ascii="Times New Roman" w:hAnsi="Times New Roman"/>
          <w:color w:val="0D0D0D"/>
          <w:sz w:val="24"/>
          <w:szCs w:val="24"/>
        </w:rPr>
        <w:t xml:space="preserve">Большое внимание уделялось организации питания, сна,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здоровьесберегающим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компонентам, строгому соблюдению двигательного и гибкого режима дня.</w:t>
      </w:r>
    </w:p>
    <w:p w:rsidR="00E22C50" w:rsidRDefault="0310DD01" w:rsidP="0310DD01">
      <w:pPr>
        <w:numPr>
          <w:ilvl w:val="0"/>
          <w:numId w:val="4"/>
        </w:numPr>
        <w:jc w:val="center"/>
        <w:rPr>
          <w:rFonts w:ascii="Times New Roman" w:hAnsi="Times New Roman"/>
          <w:b/>
          <w:bCs/>
          <w:color w:val="0D0D0D"/>
          <w:sz w:val="24"/>
          <w:szCs w:val="24"/>
        </w:rPr>
      </w:pPr>
      <w:r w:rsidRPr="0310DD01">
        <w:rPr>
          <w:rFonts w:ascii="Times New Roman" w:hAnsi="Times New Roman"/>
          <w:b/>
          <w:bCs/>
          <w:color w:val="F79B4F" w:themeColor="accent6" w:themeTint="F2"/>
          <w:sz w:val="24"/>
          <w:szCs w:val="24"/>
        </w:rPr>
        <w:t>Детский травматизм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Охрана  жизни и здоровья ребенка в ДОУ забота всего коллектива. </w:t>
      </w:r>
      <w:r>
        <w:rPr>
          <w:rFonts w:ascii="Times New Roman" w:hAnsi="Times New Roman"/>
          <w:sz w:val="24"/>
          <w:szCs w:val="24"/>
        </w:rPr>
        <w:t xml:space="preserve">Вся работа по обеспечению безопасности участников образовательного процесса чётко планировалась, прописывались планы мероприятий на календарный год по пожарной безопасности, гражданской обороне и предупреждению чрезвычайных ситуаций. Издавались приказы, работала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пожарно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техническая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комиссия, комиссия по охране труда. </w:t>
      </w:r>
      <w:r>
        <w:rPr>
          <w:rFonts w:ascii="Times New Roman" w:hAnsi="Times New Roman"/>
          <w:color w:val="0D0D0D"/>
          <w:sz w:val="24"/>
          <w:szCs w:val="24"/>
        </w:rPr>
        <w:t>В течение года своевременно проводились инструктажи по «Охране жизни и здоровья ребенка»,  мероприятия по гражданской обороне. Выполняются инструкции по предупреждению детского травматизма, проводятся комплексные тренировки по эвакуации детей на случай ЧС.</w:t>
      </w:r>
    </w:p>
    <w:p w:rsidR="00E22C50" w:rsidRDefault="006E61A0">
      <w:pPr>
        <w:jc w:val="both"/>
      </w:pPr>
      <w:r>
        <w:rPr>
          <w:rFonts w:ascii="Times New Roman" w:hAnsi="Times New Roman"/>
          <w:sz w:val="24"/>
          <w:szCs w:val="24"/>
        </w:rPr>
        <w:t>В ДОУ оформлены стенды «Терроризм – угроза обществу», «Противопожарная безопасность». Система безопасности детского сада имеет полный пакет документов, находится в постоянном развитии, подвергается созидательному контролю со стороны органов государственного   управления.        Инструктажи и тренировки по эвакуации детей из здания на случай возникновения ЧС проводятся по графику в соответствии с планом.  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года велась просветительская работа с родителями по предупреждению детского бытового травматизма. Консультации «Шалости с огнем», «Не оставляйте ребенка без присмотра» оформлены памятки «Безопасность ребенка в быту», «Правила поведения при ЧС», «Безопасный Новый год» и др.</w:t>
      </w:r>
    </w:p>
    <w:p w:rsidR="00E22C50" w:rsidRDefault="0310DD01" w:rsidP="0310DD01">
      <w:pPr>
        <w:numPr>
          <w:ilvl w:val="0"/>
          <w:numId w:val="4"/>
        </w:numPr>
        <w:jc w:val="center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b/>
          <w:bCs/>
          <w:sz w:val="24"/>
          <w:szCs w:val="24"/>
        </w:rPr>
        <w:t>Адаптация воспитанников</w:t>
      </w:r>
    </w:p>
    <w:p w:rsidR="00E22C50" w:rsidRDefault="0310DD01" w:rsidP="0310DD0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      За   2018г. в 1мл</w:t>
      </w:r>
      <w:proofErr w:type="gramStart"/>
      <w:r w:rsidRPr="0310DD01">
        <w:rPr>
          <w:rFonts w:ascii="Times New Roman" w:hAnsi="Times New Roman"/>
          <w:sz w:val="24"/>
          <w:szCs w:val="24"/>
        </w:rPr>
        <w:t>.г</w:t>
      </w:r>
      <w:proofErr w:type="gramEnd"/>
      <w:r w:rsidRPr="0310DD01">
        <w:rPr>
          <w:rFonts w:ascii="Times New Roman" w:hAnsi="Times New Roman"/>
          <w:sz w:val="24"/>
          <w:szCs w:val="24"/>
        </w:rPr>
        <w:t>руппе адаптировалось 20 детей. Детей с тяжелой адаптацией не было. На сегодняшний день все дети успешно адаптированы к условиям детского сада.</w:t>
      </w:r>
    </w:p>
    <w:p w:rsidR="00E22C50" w:rsidRDefault="006E61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D0D0D"/>
          <w:sz w:val="24"/>
          <w:szCs w:val="24"/>
        </w:rPr>
        <w:t>Вывод:</w:t>
      </w:r>
      <w:r>
        <w:rPr>
          <w:rFonts w:ascii="Times New Roman" w:hAnsi="Times New Roman"/>
          <w:color w:val="0D0D0D"/>
          <w:sz w:val="24"/>
          <w:szCs w:val="24"/>
        </w:rPr>
        <w:t xml:space="preserve"> В ДОУ созданы благоприятные условия для воспитанников, осуществляется качественный присмотр и уход за детьми, что способствует сохранению, укреплению и охране их здоровья. Но вместе с тем существует ряд недостатков: относительно высокие показатели детской заболеваемости наблюдались в группах  раннего возраста. Родители приводят не долеченных детей в детский сад с признаками ОРВИ, при этом заболевают другие дети. С родителями проводились беседы, медицинской сестрой. Уделялось внимание  утреннему фильтру детей, дети с признаками болезни повторно отстранялись от посещения детского сада. Но современные родители поставлены в такие условия, что могут потерять работу; среди родителей нередко наблюдается равнодушие к здоровью своих детей, их трудно убедить обследовать детей у специалистов.</w:t>
      </w:r>
    </w:p>
    <w:p w:rsidR="00E22C50" w:rsidRDefault="0310DD01">
      <w:pPr>
        <w:numPr>
          <w:ilvl w:val="0"/>
          <w:numId w:val="4"/>
        </w:numPr>
        <w:tabs>
          <w:tab w:val="left" w:pos="0"/>
        </w:tabs>
        <w:suppressAutoHyphens/>
        <w:jc w:val="center"/>
        <w:rPr>
          <w:rFonts w:ascii="Times New Roman" w:hAnsi="Times New Roman"/>
          <w:color w:val="0D0D0D"/>
          <w:sz w:val="24"/>
          <w:szCs w:val="24"/>
          <w:u w:val="single"/>
        </w:rPr>
      </w:pPr>
      <w:r w:rsidRPr="0310DD01">
        <w:rPr>
          <w:rFonts w:ascii="Times New Roman" w:hAnsi="Times New Roman"/>
          <w:b/>
          <w:bCs/>
          <w:sz w:val="24"/>
          <w:szCs w:val="24"/>
          <w:u w:val="single"/>
        </w:rPr>
        <w:t>Анализ педагогической деятельности коллектива.</w:t>
      </w:r>
    </w:p>
    <w:p w:rsidR="00E22C50" w:rsidRDefault="006E61A0">
      <w:pPr>
        <w:tabs>
          <w:tab w:val="left" w:pos="0"/>
        </w:tabs>
        <w:suppressAutoHyphens/>
        <w:jc w:val="both"/>
      </w:pPr>
      <w:r>
        <w:rPr>
          <w:rFonts w:ascii="Times New Roman" w:hAnsi="Times New Roman"/>
          <w:sz w:val="24"/>
          <w:szCs w:val="24"/>
        </w:rPr>
        <w:t xml:space="preserve">Педагогический коллектив МКДОУ  в своей деятельности выбрал основные цели:  оптимизировать образовательный процесс ДОУ, направленный на развитие интеллектуальных, художественных способностей детей, обеспечивающий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здоровьесбережение</w:t>
      </w:r>
      <w:proofErr w:type="spellEnd"/>
      <w:r>
        <w:rPr>
          <w:rFonts w:ascii="Times New Roman" w:hAnsi="Times New Roman"/>
          <w:sz w:val="24"/>
          <w:szCs w:val="24"/>
        </w:rPr>
        <w:t>, социально-правовую защиту детей и способствующий повышению социального статуса учреждения в городе. В течение 2018-2019 учебного  года осуществлял работу по направлениям:</w:t>
      </w:r>
    </w:p>
    <w:p w:rsidR="00E22C50" w:rsidRDefault="006E61A0">
      <w:pPr>
        <w:jc w:val="both"/>
      </w:pPr>
      <w:r>
        <w:rPr>
          <w:rFonts w:ascii="Times New Roman" w:hAnsi="Times New Roman"/>
          <w:sz w:val="24"/>
          <w:szCs w:val="24"/>
        </w:rPr>
        <w:t>1. Организовали   </w:t>
      </w:r>
      <w:proofErr w:type="spell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педагогическое сопровождение воспитанников  в условиях реализации Образовательной программы через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-построение  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ребенка и учитывающего социальную ситуацию его развития;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-проектирование и внедрение в деятельность индивидуальных маршрутов развития детской одаренности (индивидуальности).</w:t>
      </w:r>
    </w:p>
    <w:p w:rsidR="00E22C50" w:rsidRDefault="006E61A0">
      <w:r>
        <w:rPr>
          <w:rFonts w:ascii="Times New Roman" w:hAnsi="Times New Roman"/>
          <w:sz w:val="24"/>
          <w:szCs w:val="24"/>
        </w:rPr>
        <w:t xml:space="preserve">2. Обеспечили       развитие кадрового потенциала в процессе  внедрения  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через: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*использование активных  форм  методической работы: обучающие  семинары, мастер-классы,  открытие просмотры; создание банка данных инновационных идей педагогов через ведение персональных сайтов и </w:t>
      </w:r>
      <w:proofErr w:type="spellStart"/>
      <w:r>
        <w:rPr>
          <w:rFonts w:ascii="Times New Roman" w:hAnsi="Times New Roman"/>
          <w:sz w:val="24"/>
          <w:szCs w:val="24"/>
        </w:rPr>
        <w:t>блогов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3.Совершенствовали  систему комплексно-тематического планирования образовательного процесса  с учётом содержания образовательных областей согласно ФГОС к структуре основной общеобразовательной программы ДОУ.</w:t>
      </w:r>
    </w:p>
    <w:p w:rsidR="00E22C50" w:rsidRDefault="0310DD01" w:rsidP="0310DD0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310DD01">
        <w:rPr>
          <w:rFonts w:ascii="Times New Roman" w:hAnsi="Times New Roman"/>
          <w:sz w:val="24"/>
          <w:szCs w:val="24"/>
        </w:rPr>
        <w:t xml:space="preserve">        Педагогический коллектив МКДОУ «Детский сад  «Клубничка» работал  на основе  ФГОС ДО РФ, «Основной  общеобразовательной программы дошкольного образования МКДОУ  «Клубничка», в соответствии с годовым  планом. Педагоги в своей деятельности использовали  современные образовательные технологии, инновационные разработки.</w:t>
      </w:r>
    </w:p>
    <w:p w:rsidR="00E22C50" w:rsidRDefault="0310DD01" w:rsidP="0310DD01">
      <w:pPr>
        <w:pStyle w:val="ab"/>
        <w:shd w:val="clear" w:color="auto" w:fill="FFFFFF"/>
        <w:ind w:left="0" w:right="5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Цели основной образовательной программы реализовались в процессе интеграции образовательных областей,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E22C50" w:rsidRDefault="006E61A0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Центром повышения педагогического мастерства в детском  саду является методический кабинет, который   оборудован материалами и пособиями по всем разделам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- образовательного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процесса. Кабинет  постоянно пополняется новой методической и педагогической литературой, оформлена подписка на научно-практические журналы. Своевременная информированность  зам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 xml:space="preserve">ав. по ВМР о </w:t>
      </w:r>
      <w:proofErr w:type="spellStart"/>
      <w:r>
        <w:rPr>
          <w:rFonts w:ascii="Times New Roman" w:hAnsi="Times New Roman"/>
          <w:sz w:val="24"/>
          <w:szCs w:val="24"/>
        </w:rPr>
        <w:t>новыхтехнологиях</w:t>
      </w:r>
      <w:proofErr w:type="spellEnd"/>
      <w:r>
        <w:rPr>
          <w:rFonts w:ascii="Times New Roman" w:hAnsi="Times New Roman"/>
          <w:sz w:val="24"/>
          <w:szCs w:val="24"/>
        </w:rPr>
        <w:t>, программах и новинках методической литературы,  оказывает действенную помощь педагогам, формирует устойчивый интерес к профессии, активизирует творческое мышление и инициативу.</w:t>
      </w:r>
    </w:p>
    <w:p w:rsidR="00E22C50" w:rsidRDefault="00E22C50">
      <w:pPr>
        <w:pStyle w:val="c22c26"/>
        <w:shd w:val="clear" w:color="auto" w:fill="FFFFFF"/>
        <w:spacing w:before="0" w:after="0"/>
        <w:jc w:val="both"/>
      </w:pPr>
    </w:p>
    <w:p w:rsidR="00E22C50" w:rsidRDefault="0310DD01" w:rsidP="0310DD01">
      <w:pPr>
        <w:pStyle w:val="c22c26"/>
        <w:shd w:val="clear" w:color="auto" w:fill="FFFFFF"/>
        <w:spacing w:before="0" w:after="0"/>
        <w:jc w:val="both"/>
      </w:pPr>
      <w:r w:rsidRPr="0310DD01">
        <w:rPr>
          <w:color w:val="F79646" w:themeColor="accent6"/>
        </w:rPr>
        <w:t>Для реализации задач годового плана в течение года  были проведены:</w:t>
      </w:r>
    </w:p>
    <w:p w:rsidR="00E22C50" w:rsidRDefault="0310DD01" w:rsidP="0310DD01">
      <w:pPr>
        <w:pStyle w:val="c22c26"/>
        <w:shd w:val="clear" w:color="auto" w:fill="FFFFFF"/>
        <w:spacing w:before="0" w:after="0"/>
        <w:jc w:val="both"/>
        <w:rPr>
          <w:color w:val="F79646" w:themeColor="accent6"/>
        </w:rPr>
      </w:pPr>
      <w:r w:rsidRPr="0310DD01">
        <w:rPr>
          <w:color w:val="F79646" w:themeColor="accent6"/>
        </w:rPr>
        <w:t>тематические проверки;</w:t>
      </w:r>
    </w:p>
    <w:p w:rsidR="00E22C50" w:rsidRDefault="0310DD01" w:rsidP="0310DD01">
      <w:pPr>
        <w:pStyle w:val="c22c26"/>
        <w:shd w:val="clear" w:color="auto" w:fill="FFFFFF"/>
        <w:spacing w:before="0" w:after="0"/>
        <w:jc w:val="both"/>
        <w:rPr>
          <w:color w:val="F79646" w:themeColor="accent6"/>
        </w:rPr>
      </w:pPr>
      <w:r w:rsidRPr="0310DD01">
        <w:rPr>
          <w:color w:val="F79646" w:themeColor="accent6"/>
        </w:rPr>
        <w:t>4  педсоветов;</w:t>
      </w:r>
    </w:p>
    <w:p w:rsidR="00E22C50" w:rsidRDefault="0310DD01" w:rsidP="0310DD01">
      <w:pPr>
        <w:pStyle w:val="c22c26"/>
        <w:shd w:val="clear" w:color="auto" w:fill="FFFFFF"/>
        <w:spacing w:before="0" w:after="0"/>
        <w:jc w:val="both"/>
        <w:rPr>
          <w:color w:val="F79646" w:themeColor="accent6"/>
        </w:rPr>
      </w:pPr>
      <w:r w:rsidRPr="0310DD01">
        <w:rPr>
          <w:color w:val="F79646" w:themeColor="accent6"/>
        </w:rPr>
        <w:t>консультирование педагогов;</w:t>
      </w:r>
    </w:p>
    <w:p w:rsidR="00E22C50" w:rsidRDefault="0310DD01" w:rsidP="0310DD01">
      <w:pPr>
        <w:pStyle w:val="c22c26"/>
        <w:shd w:val="clear" w:color="auto" w:fill="FFFFFF"/>
        <w:spacing w:before="0" w:after="0"/>
        <w:jc w:val="both"/>
        <w:rPr>
          <w:color w:val="F79646" w:themeColor="accent6"/>
        </w:rPr>
      </w:pPr>
      <w:r w:rsidRPr="0310DD01">
        <w:rPr>
          <w:color w:val="F79646" w:themeColor="accent6"/>
        </w:rPr>
        <w:t xml:space="preserve">смотры – конкурсы. </w:t>
      </w:r>
    </w:p>
    <w:p w:rsidR="00E22C50" w:rsidRDefault="006E61A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Методическая работа, которая  проводилась в течение года, была содержательна, интересна, направлена на качество образовательной услуги в ДОУ, повышение профессионализма педагогов, использование ИКТ.</w:t>
      </w:r>
    </w:p>
    <w:p w:rsidR="00E22C50" w:rsidRDefault="006E61A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Это были:</w:t>
      </w:r>
    </w:p>
    <w:p w:rsidR="00E22C50" w:rsidRDefault="006E61A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1. Педагогические советы:</w:t>
      </w:r>
    </w:p>
    <w:p w:rsidR="00E22C50" w:rsidRDefault="0310DD01" w:rsidP="0310DD01">
      <w:pPr>
        <w:rPr>
          <w:rFonts w:ascii="Times New Roman" w:hAnsi="Times New Roman"/>
          <w:color w:val="F79646" w:themeColor="accent6"/>
          <w:sz w:val="24"/>
          <w:szCs w:val="24"/>
        </w:rPr>
      </w:pPr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- </w:t>
      </w:r>
      <w:proofErr w:type="gramStart"/>
      <w:r w:rsidRPr="0310DD01">
        <w:rPr>
          <w:rFonts w:ascii="Times New Roman" w:hAnsi="Times New Roman"/>
          <w:color w:val="F79646" w:themeColor="accent6"/>
          <w:sz w:val="24"/>
          <w:szCs w:val="24"/>
        </w:rPr>
        <w:t>Установочный</w:t>
      </w:r>
      <w:proofErr w:type="gramEnd"/>
      <w:r w:rsidRPr="0310DD01">
        <w:rPr>
          <w:rFonts w:ascii="Times New Roman" w:hAnsi="Times New Roman"/>
          <w:color w:val="F79646" w:themeColor="accent6"/>
          <w:sz w:val="24"/>
          <w:szCs w:val="24"/>
        </w:rPr>
        <w:t>;</w:t>
      </w:r>
      <w:r w:rsidR="006E61A0">
        <w:br/>
      </w:r>
      <w:r w:rsidRPr="0310DD01">
        <w:rPr>
          <w:rFonts w:ascii="Times New Roman" w:hAnsi="Times New Roman"/>
          <w:color w:val="F79646" w:themeColor="accent6"/>
          <w:sz w:val="24"/>
          <w:szCs w:val="24"/>
        </w:rPr>
        <w:t>- Повышение профессиональной компетентности педагогов ДОУ в области организации;</w:t>
      </w:r>
      <w:r w:rsidR="006E61A0">
        <w:br/>
      </w:r>
      <w:r w:rsidRPr="0310DD01">
        <w:rPr>
          <w:rFonts w:ascii="Times New Roman" w:hAnsi="Times New Roman"/>
          <w:color w:val="F79646" w:themeColor="accent6"/>
          <w:sz w:val="24"/>
          <w:szCs w:val="24"/>
        </w:rPr>
        <w:t>- Формирование математических представлений дошкольников как части  образовательной деятельности дошкольников в условиях ФГОС</w:t>
      </w:r>
    </w:p>
    <w:p w:rsidR="00E22C50" w:rsidRDefault="0310DD01" w:rsidP="0310DD01">
      <w:pPr>
        <w:rPr>
          <w:rFonts w:ascii="Times New Roman" w:hAnsi="Times New Roman"/>
          <w:color w:val="F79646" w:themeColor="accent6"/>
          <w:sz w:val="24"/>
          <w:szCs w:val="24"/>
        </w:rPr>
      </w:pPr>
      <w:r w:rsidRPr="0310DD01">
        <w:rPr>
          <w:rFonts w:ascii="Times New Roman" w:hAnsi="Times New Roman"/>
          <w:color w:val="F79646" w:themeColor="accent6"/>
          <w:sz w:val="24"/>
          <w:szCs w:val="24"/>
        </w:rPr>
        <w:t>- Итоговый.</w:t>
      </w:r>
    </w:p>
    <w:p w:rsidR="00E22C50" w:rsidRDefault="006E61A0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 педсоветам были проведены тематические проверки:</w:t>
      </w:r>
    </w:p>
    <w:p w:rsidR="00E22C50" w:rsidRDefault="006E61A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-Формирование связной речи детей;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br/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Приобщение дошкольников к истокам национальной культуры посредством организации комплексной образовательной деятельности в ДОУ;</w:t>
      </w:r>
      <w:r>
        <w:rPr>
          <w:rFonts w:ascii="Times New Roman" w:hAnsi="Times New Roman"/>
          <w:color w:val="000000"/>
          <w:sz w:val="24"/>
          <w:szCs w:val="24"/>
        </w:rPr>
        <w:br/>
        <w:t>-Взаимодействие специалистов ДОУ и воспитателей.</w:t>
      </w:r>
    </w:p>
    <w:p w:rsidR="0310DD01" w:rsidRDefault="0310DD01" w:rsidP="0310DD01">
      <w:pPr>
        <w:jc w:val="both"/>
        <w:rPr>
          <w:rFonts w:ascii="Times New Roman" w:hAnsi="Times New Roman"/>
          <w:color w:val="F79646" w:themeColor="accent6"/>
          <w:sz w:val="24"/>
          <w:szCs w:val="24"/>
        </w:rPr>
      </w:pPr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      Содержательные, интересные проекты продемонстрировали воспитатели: Ахмедова З.М., </w:t>
      </w:r>
      <w:proofErr w:type="spellStart"/>
      <w:r w:rsidRPr="0310DD01">
        <w:rPr>
          <w:rFonts w:ascii="Times New Roman" w:hAnsi="Times New Roman"/>
          <w:color w:val="F79646" w:themeColor="accent6"/>
          <w:sz w:val="24"/>
          <w:szCs w:val="24"/>
        </w:rPr>
        <w:t>Алимирзоева</w:t>
      </w:r>
      <w:proofErr w:type="spellEnd"/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 Э.Ф.</w:t>
      </w:r>
    </w:p>
    <w:p w:rsidR="00E22C50" w:rsidRDefault="0310DD01" w:rsidP="0310DD01">
      <w:pPr>
        <w:shd w:val="clear" w:color="auto" w:fill="FFFFFF"/>
        <w:spacing w:before="20" w:after="20"/>
        <w:jc w:val="both"/>
        <w:rPr>
          <w:rFonts w:ascii="Times New Roman" w:hAnsi="Times New Roman"/>
          <w:color w:val="F79646" w:themeColor="accent6"/>
          <w:sz w:val="24"/>
          <w:szCs w:val="24"/>
        </w:rPr>
      </w:pPr>
      <w:r w:rsidRPr="0310DD01">
        <w:rPr>
          <w:rFonts w:ascii="Times New Roman" w:hAnsi="Times New Roman"/>
          <w:b/>
          <w:bCs/>
          <w:color w:val="F79646" w:themeColor="accent6"/>
          <w:sz w:val="24"/>
          <w:szCs w:val="24"/>
        </w:rPr>
        <w:t xml:space="preserve">2.Консультации: </w:t>
      </w:r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“Индивидуальная работа с детьми, </w:t>
      </w:r>
      <w:proofErr w:type="spellStart"/>
      <w:r w:rsidRPr="0310DD01">
        <w:rPr>
          <w:rFonts w:ascii="Times New Roman" w:hAnsi="Times New Roman"/>
          <w:color w:val="F79646" w:themeColor="accent6"/>
          <w:sz w:val="24"/>
          <w:szCs w:val="24"/>
        </w:rPr>
        <w:t>ка</w:t>
      </w:r>
      <w:proofErr w:type="spellEnd"/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 форма педагогической деятельности”, “Организация уголка по математике”, Проведение образовательной деятельности по формированию элементарных математических представлений в разных возрастных группах”</w:t>
      </w:r>
    </w:p>
    <w:p w:rsidR="00E22C50" w:rsidRDefault="0310DD01" w:rsidP="0310DD01">
      <w:pPr>
        <w:shd w:val="clear" w:color="auto" w:fill="FFFFFF"/>
        <w:spacing w:before="20" w:after="20"/>
        <w:jc w:val="both"/>
        <w:rPr>
          <w:rFonts w:ascii="Times New Roman" w:hAnsi="Times New Roman"/>
          <w:color w:val="F79646" w:themeColor="accent6"/>
          <w:sz w:val="24"/>
          <w:szCs w:val="24"/>
        </w:rPr>
      </w:pPr>
      <w:r w:rsidRPr="0310DD01">
        <w:rPr>
          <w:rFonts w:ascii="Times New Roman" w:hAnsi="Times New Roman"/>
          <w:b/>
          <w:bCs/>
          <w:color w:val="F79646" w:themeColor="accent6"/>
          <w:sz w:val="24"/>
          <w:szCs w:val="24"/>
        </w:rPr>
        <w:t xml:space="preserve">3. Семинар-практикум: </w:t>
      </w:r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«Планирование образовательного процесса в соответствии с ФГОС </w:t>
      </w:r>
      <w:proofErr w:type="gramStart"/>
      <w:r w:rsidRPr="0310DD01">
        <w:rPr>
          <w:rFonts w:ascii="Times New Roman" w:hAnsi="Times New Roman"/>
          <w:color w:val="F79646" w:themeColor="accent6"/>
          <w:sz w:val="24"/>
          <w:szCs w:val="24"/>
        </w:rPr>
        <w:t>ДО</w:t>
      </w:r>
      <w:proofErr w:type="gramEnd"/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»  </w:t>
      </w:r>
    </w:p>
    <w:p w:rsidR="00E22C50" w:rsidRDefault="0310DD01" w:rsidP="0310DD01">
      <w:pPr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 xml:space="preserve">          В детском саду трудятся специалисты, любящие свой труд, творческие и инициативные люди. Администрация детского сада обеспечивает психологический комфорт педагогам, создаёт атмосферу педагогического оптимизма, ориентации на успех. Наш коллектив – команда единомышленников, и для всех важно, чтобы дети в детском саду были согретые заботой и вниманием. </w:t>
      </w:r>
    </w:p>
    <w:p w:rsidR="00E22C50" w:rsidRDefault="006E61A0">
      <w:pPr>
        <w:jc w:val="center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/>
          <w:b/>
          <w:color w:val="0070C0"/>
          <w:sz w:val="24"/>
          <w:szCs w:val="24"/>
          <w:u w:val="single"/>
        </w:rPr>
        <w:t>Образовательная деятельность</w:t>
      </w:r>
    </w:p>
    <w:p w:rsidR="00E22C50" w:rsidRDefault="006E61A0">
      <w:pPr>
        <w:jc w:val="both"/>
      </w:pPr>
      <w:r>
        <w:rPr>
          <w:rFonts w:ascii="Times New Roman" w:hAnsi="Times New Roman"/>
          <w:sz w:val="24"/>
          <w:szCs w:val="24"/>
        </w:rPr>
        <w:t>В педагогическом процессе использовались фронтальная, подгрупповая, индивидуальная формы работы с детьми. Они применялись в зависимости от возраста, уровня развития, сложности программного и дидактического материала. Таким образом, занятия рассматривались педагогами и администрацией МКДОУ как важная, но не преобладающая форма обучения детей.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педагогическом процессе активно используются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социоигровые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интегративные технологии.           </w:t>
      </w:r>
    </w:p>
    <w:p w:rsidR="00E22C50" w:rsidRDefault="006E61A0">
      <w:pPr>
        <w:jc w:val="both"/>
        <w:rPr>
          <w:rStyle w:val="FontStyle12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- образовательный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процесс с детьми в течение года  осуществлялся по 5 образовательным областям.   </w:t>
      </w:r>
    </w:p>
    <w:p w:rsidR="00E22C50" w:rsidRDefault="006E61A0">
      <w:pPr>
        <w:jc w:val="both"/>
      </w:pPr>
      <w:r>
        <w:rPr>
          <w:rStyle w:val="FontStyle12"/>
          <w:b/>
          <w:i/>
          <w:color w:val="FF0000"/>
        </w:rPr>
        <w:t>1.Образовательная область «Физическое развитие»</w:t>
      </w:r>
      <w:proofErr w:type="gramStart"/>
      <w:r>
        <w:rPr>
          <w:rStyle w:val="FontStyle12"/>
          <w:b/>
          <w:i/>
          <w:color w:val="FF0000"/>
        </w:rPr>
        <w:t>,</w:t>
      </w:r>
      <w:r>
        <w:rPr>
          <w:rStyle w:val="FontStyle12"/>
        </w:rPr>
        <w:t>о</w:t>
      </w:r>
      <w:proofErr w:type="gramEnd"/>
      <w:r>
        <w:rPr>
          <w:rStyle w:val="FontStyle12"/>
        </w:rPr>
        <w:t xml:space="preserve">храна и укрепление здоровья детей, </w:t>
      </w:r>
      <w:r>
        <w:rPr>
          <w:sz w:val="24"/>
          <w:szCs w:val="24"/>
        </w:rPr>
        <w:t>формирование потребности в здоровом образе жизни осуществляется через следующие формы деятельности:</w:t>
      </w:r>
    </w:p>
    <w:p w:rsidR="00E22C50" w:rsidRDefault="006E61A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*непосредственно образовательную деятельность; </w:t>
      </w:r>
    </w:p>
    <w:p w:rsidR="00E22C50" w:rsidRDefault="006E61A0">
      <w:pPr>
        <w:jc w:val="both"/>
        <w:rPr>
          <w:sz w:val="24"/>
          <w:szCs w:val="24"/>
        </w:rPr>
      </w:pPr>
      <w:r>
        <w:rPr>
          <w:sz w:val="24"/>
          <w:szCs w:val="24"/>
        </w:rPr>
        <w:t>*физкультурно-оздоровительные мероприятия;</w:t>
      </w:r>
    </w:p>
    <w:p w:rsidR="00E22C50" w:rsidRDefault="006E61A0">
      <w:pPr>
        <w:jc w:val="both"/>
        <w:rPr>
          <w:sz w:val="24"/>
          <w:szCs w:val="24"/>
        </w:rPr>
      </w:pPr>
      <w:r>
        <w:rPr>
          <w:sz w:val="24"/>
          <w:szCs w:val="24"/>
        </w:rPr>
        <w:t>*активный отдых;</w:t>
      </w:r>
    </w:p>
    <w:p w:rsidR="00E22C50" w:rsidRDefault="006E61A0">
      <w:pPr>
        <w:jc w:val="both"/>
        <w:rPr>
          <w:sz w:val="24"/>
          <w:szCs w:val="24"/>
        </w:rPr>
      </w:pPr>
      <w:r>
        <w:rPr>
          <w:sz w:val="24"/>
          <w:szCs w:val="24"/>
        </w:rPr>
        <w:t>*оздоровительно-профилактические мероприятия;</w:t>
      </w:r>
    </w:p>
    <w:p w:rsidR="00E22C50" w:rsidRDefault="006E61A0">
      <w:pPr>
        <w:jc w:val="both"/>
        <w:rPr>
          <w:sz w:val="24"/>
          <w:szCs w:val="24"/>
        </w:rPr>
      </w:pPr>
      <w:r>
        <w:rPr>
          <w:sz w:val="24"/>
          <w:szCs w:val="24"/>
        </w:rPr>
        <w:t>*организацию рационального питания.</w:t>
      </w:r>
    </w:p>
    <w:p w:rsidR="00E22C50" w:rsidRDefault="006E61A0">
      <w:pPr>
        <w:pStyle w:val="aa"/>
        <w:shd w:val="clear" w:color="auto" w:fill="F6F6F6"/>
        <w:spacing w:before="0" w:after="20"/>
        <w:jc w:val="both"/>
        <w:textAlignment w:val="baseline"/>
      </w:pPr>
      <w:r>
        <w:t>Высокому уровню подготовки детей к школе способствовала систематическая и целенаправленная работа по совершенствованию системы физкультурно-оздоровительной работы ДОУ через развивающие мероприятия. Охрана и укрепление здоровья детей, формирования привычки к здоровому образу жизни – были и остаются первостепенной задачей детского сада.</w:t>
      </w:r>
    </w:p>
    <w:p w:rsidR="00E22C50" w:rsidRDefault="006E61A0">
      <w:pPr>
        <w:pStyle w:val="aa"/>
        <w:shd w:val="clear" w:color="auto" w:fill="F6F6F6"/>
        <w:spacing w:before="0" w:after="20"/>
        <w:jc w:val="both"/>
        <w:textAlignment w:val="baseline"/>
      </w:pPr>
      <w:r>
        <w:t>Системная работа по физическому воспитанию включает:</w:t>
      </w:r>
    </w:p>
    <w:p w:rsidR="00E22C50" w:rsidRDefault="006E61A0">
      <w:pPr>
        <w:pStyle w:val="aa"/>
        <w:shd w:val="clear" w:color="auto" w:fill="F6F6F6"/>
        <w:spacing w:before="0" w:after="20"/>
        <w:jc w:val="both"/>
        <w:textAlignment w:val="baseline"/>
      </w:pPr>
      <w:r>
        <w:t>- утреннюю гимнастику;</w:t>
      </w:r>
    </w:p>
    <w:p w:rsidR="00E22C50" w:rsidRDefault="006E61A0">
      <w:pPr>
        <w:pStyle w:val="aa"/>
        <w:shd w:val="clear" w:color="auto" w:fill="F6F6F6"/>
        <w:spacing w:before="0" w:after="20"/>
        <w:jc w:val="both"/>
        <w:textAlignment w:val="baseline"/>
      </w:pPr>
      <w:r>
        <w:t>- непосредственно-образовательную деятельность;</w:t>
      </w:r>
    </w:p>
    <w:p w:rsidR="00E22C50" w:rsidRDefault="006E61A0">
      <w:pPr>
        <w:pStyle w:val="aa"/>
        <w:shd w:val="clear" w:color="auto" w:fill="F6F6F6"/>
        <w:spacing w:before="0" w:after="20"/>
        <w:jc w:val="both"/>
        <w:textAlignment w:val="baseline"/>
      </w:pPr>
      <w:r>
        <w:t>- подвижные игры и игровые упражнения на улице;</w:t>
      </w:r>
    </w:p>
    <w:p w:rsidR="00E22C50" w:rsidRDefault="006E61A0">
      <w:pPr>
        <w:pStyle w:val="aa"/>
        <w:shd w:val="clear" w:color="auto" w:fill="F6F6F6"/>
        <w:spacing w:before="0" w:after="20"/>
        <w:jc w:val="both"/>
        <w:textAlignment w:val="baseline"/>
      </w:pPr>
      <w:r>
        <w:t>- физкультминутки на занятиях;</w:t>
      </w:r>
    </w:p>
    <w:p w:rsidR="00E22C50" w:rsidRDefault="006E61A0">
      <w:pPr>
        <w:pStyle w:val="aa"/>
        <w:shd w:val="clear" w:color="auto" w:fill="F6F6F6"/>
        <w:spacing w:before="0" w:after="20"/>
        <w:jc w:val="both"/>
        <w:textAlignment w:val="baseline"/>
      </w:pPr>
      <w:r>
        <w:t>- динамические паузы;</w:t>
      </w:r>
    </w:p>
    <w:p w:rsidR="00E22C50" w:rsidRDefault="006E61A0">
      <w:pPr>
        <w:pStyle w:val="aa"/>
        <w:shd w:val="clear" w:color="auto" w:fill="F6F6F6"/>
        <w:spacing w:before="0" w:after="20"/>
        <w:jc w:val="both"/>
        <w:textAlignment w:val="baseline"/>
      </w:pPr>
      <w:r>
        <w:t>- спортивные праздники, развлечения.</w:t>
      </w:r>
    </w:p>
    <w:p w:rsidR="00E22C50" w:rsidRDefault="006E61A0">
      <w:pPr>
        <w:tabs>
          <w:tab w:val="left" w:pos="4822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Физкультурно-оздоровительная работа осуществлялась по следующим направлениям: соблюдение режима дня, учёт санитарно - гигиенических требований, утренняя гимнастика (в тёплый период на воздухе), воздушно-оздоровительная гимнастика после сна. Постоянно проводились закаливающие мероприятия: </w:t>
      </w:r>
      <w:r>
        <w:rPr>
          <w:rFonts w:ascii="Times New Roman" w:hAnsi="Times New Roman"/>
          <w:color w:val="000000"/>
          <w:sz w:val="24"/>
          <w:szCs w:val="24"/>
        </w:rPr>
        <w:t>прием детей на улице (в тёплый период), проветривание помещений, воздушные ванны, подвижные игры, двигательные разминки, корригирующая гимнастика после сна</w:t>
      </w:r>
      <w:r>
        <w:rPr>
          <w:rFonts w:ascii="Times New Roman" w:hAnsi="Times New Roman"/>
          <w:sz w:val="24"/>
          <w:szCs w:val="24"/>
        </w:rPr>
        <w:t>, ходьба босиком по ребристой дорожке</w:t>
      </w:r>
      <w:r>
        <w:rPr>
          <w:rFonts w:ascii="Times New Roman" w:hAnsi="Times New Roman"/>
          <w:color w:val="000000"/>
          <w:sz w:val="24"/>
          <w:szCs w:val="24"/>
        </w:rPr>
        <w:t>, водные процедуры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сон без маек, оздоровительный бег, ходьба босиком.</w:t>
      </w:r>
      <w:r>
        <w:rPr>
          <w:rFonts w:ascii="Times New Roman" w:hAnsi="Times New Roman"/>
          <w:sz w:val="24"/>
          <w:szCs w:val="24"/>
        </w:rPr>
        <w:t xml:space="preserve"> В режим дня были включены: дыхательные упражнения, физкультминутки, пальчиковая гимнастика. Во всех возрастных группах два раза в неделю проводились игровые, тематические занятия по физической культуре. </w:t>
      </w:r>
    </w:p>
    <w:p w:rsidR="00E22C50" w:rsidRDefault="0310DD01" w:rsidP="0310DD01">
      <w:pPr>
        <w:shd w:val="clear" w:color="auto" w:fill="FFFFFF"/>
        <w:spacing w:after="0" w:line="240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sz w:val="24"/>
          <w:szCs w:val="24"/>
        </w:rPr>
        <w:t>Работа по улучшению здоровья и совершенствованию физических качеств детей проводится с учётом индивидуальных особенностей воспитанников, особое внимание уделяется детям с ослабленным здоровьем.</w:t>
      </w:r>
    </w:p>
    <w:p w:rsidR="00E22C50" w:rsidRDefault="00E22C50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E22C50" w:rsidRDefault="006E61A0">
      <w:pPr>
        <w:spacing w:after="0" w:line="240" w:lineRule="auto"/>
        <w:jc w:val="both"/>
      </w:pPr>
      <w:r>
        <w:rPr>
          <w:rFonts w:ascii="Times New Roman" w:hAnsi="Times New Roman"/>
          <w:b/>
          <w:i/>
          <w:color w:val="FF0000"/>
          <w:sz w:val="24"/>
          <w:szCs w:val="24"/>
        </w:rPr>
        <w:t>2. Образовательная область «Социально- коммуникативное развитие».</w:t>
      </w:r>
      <w:r>
        <w:rPr>
          <w:rFonts w:ascii="Times New Roman" w:hAnsi="Times New Roman"/>
          <w:sz w:val="24"/>
          <w:szCs w:val="24"/>
        </w:rPr>
        <w:t xml:space="preserve"> Работа с детьми была направлена на усвоение норм, принятых в обществе, включая моральных и нравственных ценностей, развитие общения и взаимодействия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сверстниками, а также формирование основ безопасности в быту, социуме, природе. Педагоги заботились об эмоциональном благополучии воспитанников, большое внимание уделяли их коммуникативным способностям и освоению основ нравственного поведения. Воспитанники участвовали в театрализованной деятельности, это помогло развить интересы и способности ребёнка, воспитать артистические качества, раскрыло творческий потенциал детей. Необходимые умения и навыки в разных видах труда, положительное отношение к труду формировали воспитатели МКДОУ через труд в природе, самообслуживание, ручной труд. Их воспитанники в соответствии с возрастом принимали посильное участие в хозяйственно-бытовом труде, а также знакомились с трудом взрослых и прививали чувство благодарности за труд родителей. Проведены тематические беседы по ознакомлению с окружающим миром с использование разных форм – экскурсии, просмотр видеоматериала, продуктивной деятельности, наглядных пособий на темы: «День дошкольного работника»,  «День Матери»,  « День Космонавтики»,  «День Победы»,  «День России».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Формирование основ безопасности в течение года осуществлялось  на основе авторской программы Н. Н. Авдеева, Р. Б. </w:t>
      </w:r>
      <w:proofErr w:type="spellStart"/>
      <w:r>
        <w:rPr>
          <w:rFonts w:ascii="Times New Roman" w:hAnsi="Times New Roman"/>
          <w:sz w:val="24"/>
          <w:szCs w:val="24"/>
        </w:rPr>
        <w:t>Стеркина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О. Л. Князева «Основы безопасности детей дошкольного возраста». В ДОУ проводились мероприятия, включенные в комплексный план по соблюдению правил пожарной безопасности, по профилактике детского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транспортного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травматизма.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В группах оформлены «Уголки безопасности» с информацией: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педагогов, где находятся инструкции по обеспечению безопасности во время образовательного процесса;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памятки для родителей, где помещены инструкции и консультации о правилах поведения при возникновении ЧС;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детей в виде красочных плакатов «Правила дорожного движения», «Уроки   безопасности», «Правили пожарной безопасности», «Внимание – терроризм».</w:t>
      </w:r>
    </w:p>
    <w:p w:rsidR="00E22C50" w:rsidRDefault="00E22C50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3.Образовательная область «Познавательное развитие».</w:t>
      </w:r>
      <w:r>
        <w:rPr>
          <w:rFonts w:ascii="Times New Roman" w:hAnsi="Times New Roman"/>
          <w:sz w:val="24"/>
          <w:szCs w:val="24"/>
        </w:rPr>
        <w:t xml:space="preserve">  Познавательное развитие дошкольника предполагает развитие интересов детей, любознательности и познавательной мотивации. Педагоги  средних, старших групп в течение учебного года создавали необходимые условия для формирования познавательных процессов и способов умственной деятельности, развития познавательных интересов и речи. Воспитатели подготовительной группы развивали познавательные способности детей, используя инновационные технологии, исследовательскую и продуктивную деятельность. </w:t>
      </w:r>
    </w:p>
    <w:p w:rsidR="00E22C50" w:rsidRDefault="00E22C50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E22C50" w:rsidRDefault="0310DD01">
      <w:pPr>
        <w:spacing w:after="0" w:line="240" w:lineRule="auto"/>
        <w:jc w:val="both"/>
      </w:pPr>
      <w:r w:rsidRPr="0310DD01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4. Образовательная область «Речевое развитие</w:t>
      </w:r>
      <w:proofErr w:type="gramStart"/>
      <w:r w:rsidRPr="0310DD01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»</w:t>
      </w:r>
      <w:r w:rsidRPr="0310DD01">
        <w:rPr>
          <w:rFonts w:ascii="Times New Roman" w:hAnsi="Times New Roman"/>
          <w:sz w:val="24"/>
          <w:szCs w:val="24"/>
        </w:rPr>
        <w:t>в</w:t>
      </w:r>
      <w:proofErr w:type="gramEnd"/>
      <w:r w:rsidRPr="0310DD01">
        <w:rPr>
          <w:rFonts w:ascii="Times New Roman" w:hAnsi="Times New Roman"/>
          <w:sz w:val="24"/>
          <w:szCs w:val="24"/>
        </w:rPr>
        <w:t>ключало работу  по развитие речи ребенка, как средство общения и культуры, и ознакомление его с художественной литературой. Содержание данной работы в течение года было создание развивающей речевой среды. В группах младшего возраста воспитатели</w:t>
      </w:r>
      <w:proofErr w:type="gramStart"/>
      <w:r w:rsidRPr="0310DD0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310DD01">
        <w:rPr>
          <w:rFonts w:ascii="Times New Roman" w:hAnsi="Times New Roman"/>
          <w:sz w:val="24"/>
          <w:szCs w:val="24"/>
        </w:rPr>
        <w:t xml:space="preserve"> воспитатели подготовительной группы  подобран наглядный материал (картинки, книги, художественное слово) по всем лексическим темам, оформлены дидактические игры на формирование звуковой культуры речи,  развитие связной речи.  В быту, в самостоятельных играх педагоги помогали детям по средствам речи взаимодействовать и налаживать контакты друг с другом.  В целях развития инициативной речи, обогащения и уточнения представлений о предметах ближайшего окружения детям предлагалась самостоятельная деятельность.</w:t>
      </w:r>
    </w:p>
    <w:p w:rsidR="00E22C50" w:rsidRDefault="0310DD01">
      <w:pPr>
        <w:pStyle w:val="ab"/>
        <w:ind w:left="0"/>
        <w:jc w:val="both"/>
      </w:pPr>
      <w:r w:rsidRPr="0310DD01">
        <w:rPr>
          <w:rFonts w:ascii="Times New Roman" w:hAnsi="Times New Roman"/>
          <w:sz w:val="24"/>
          <w:szCs w:val="24"/>
        </w:rPr>
        <w:t xml:space="preserve">          В подготовительной школе группе проходили непосредственно образовательная деятельность по подготовки к обучению грамоте. В работе педагоги использовали экспериментальную «Программу обучения грамоте в детском саду» Л.Е. </w:t>
      </w:r>
      <w:proofErr w:type="spellStart"/>
      <w:r w:rsidRPr="0310DD01">
        <w:rPr>
          <w:rFonts w:ascii="Times New Roman" w:hAnsi="Times New Roman"/>
          <w:sz w:val="24"/>
          <w:szCs w:val="24"/>
        </w:rPr>
        <w:t>Журовой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. Занятия проводятся грамотно с использованием эффективных методов и приемов как игровых, так и </w:t>
      </w:r>
      <w:proofErr w:type="spellStart"/>
      <w:proofErr w:type="gramStart"/>
      <w:r w:rsidRPr="0310DD01">
        <w:rPr>
          <w:rFonts w:ascii="Times New Roman" w:hAnsi="Times New Roman"/>
          <w:sz w:val="24"/>
          <w:szCs w:val="24"/>
        </w:rPr>
        <w:t>учебно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 – практических</w:t>
      </w:r>
      <w:proofErr w:type="gramEnd"/>
      <w:r w:rsidRPr="0310DD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310DD01">
        <w:rPr>
          <w:rFonts w:ascii="Times New Roman" w:hAnsi="Times New Roman"/>
          <w:sz w:val="24"/>
          <w:szCs w:val="24"/>
        </w:rPr>
        <w:t>Воспитателииспользовали</w:t>
      </w:r>
      <w:proofErr w:type="spellEnd"/>
      <w:r w:rsidRPr="0310DD01">
        <w:rPr>
          <w:rFonts w:ascii="Times New Roman" w:hAnsi="Times New Roman"/>
          <w:sz w:val="24"/>
          <w:szCs w:val="24"/>
        </w:rPr>
        <w:t xml:space="preserve">  разнообразные методы и приёмы: вопросы, загадки,  дидактические игры, дидактические упражнения, демонстрационный и раздаточный иллюстративный материал. Степень сложности заданий соответствовал  уровню актуального развития детей.</w:t>
      </w:r>
    </w:p>
    <w:p w:rsidR="00E22C50" w:rsidRDefault="006E61A0">
      <w:pPr>
        <w:pStyle w:val="ab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поддержания у детей интереса к занятию  педагоги использовали  различные приёмы: дидактическую игру, поощрения детей, самостоятельную деятельность дошкольников.</w:t>
      </w:r>
    </w:p>
    <w:p w:rsidR="00E22C50" w:rsidRDefault="00E22C5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E22C50" w:rsidRDefault="006E61A0">
      <w:pPr>
        <w:spacing w:after="0" w:line="240" w:lineRule="auto"/>
        <w:jc w:val="both"/>
      </w:pPr>
      <w:r>
        <w:rPr>
          <w:rFonts w:ascii="Times New Roman" w:hAnsi="Times New Roman"/>
          <w:b/>
          <w:color w:val="FF0000"/>
          <w:sz w:val="24"/>
          <w:szCs w:val="24"/>
        </w:rPr>
        <w:t>5. О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бразовательная область «Художественно-эстетическое развитие</w:t>
      </w:r>
      <w:proofErr w:type="gramStart"/>
      <w:r>
        <w:rPr>
          <w:rFonts w:ascii="Times New Roman" w:hAnsi="Times New Roman"/>
          <w:b/>
          <w:i/>
          <w:color w:val="FF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ц</w:t>
      </w:r>
      <w:proofErr w:type="gramEnd"/>
      <w:r>
        <w:rPr>
          <w:rFonts w:ascii="Times New Roman" w:hAnsi="Times New Roman"/>
          <w:sz w:val="24"/>
          <w:szCs w:val="24"/>
        </w:rPr>
        <w:t xml:space="preserve">еленаправленное, систематическое воздействие на личность с целью ее эстетического развития, то есть формирования творческой, активной личности, способной воспринимать и оценивать прекрасное в природе, труде, общественных отношениях, а также испытывать потребность в эстетической деятельности. В детском саду созданы необходимые условия для осуществления работы в этом направлении. В группах есть материально – техническая поддержка для проведения занятий по изобразительной деятельности. Готовясь к педсовету №5, воспитатели старшей и средней группы 1 отметили в презентациях о своей работе по лепке, аппликации, рисованию с использованием нетрадиционных техник. 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течение года в ДОУ организовались выставки детских рисунков и тематические выставки совместных работ детей, педагогов и родителей: 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«Творческая выставка к осенним праздникам»  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Творческая выставка рисунков ко Дню матери "Поговори со мною мама", </w:t>
      </w:r>
    </w:p>
    <w:p w:rsidR="00E22C50" w:rsidRDefault="006E61A0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"Волшебная игрушка от деда Мороза", 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Выставка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«Дню Защитника Отчества» и «Дню Победы»</w:t>
      </w:r>
    </w:p>
    <w:p w:rsidR="00E22C50" w:rsidRDefault="006E61A0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Большое внимание в детском саду уделялось продуктивной деятельности. Воспитанники проявляют интерес к различным видам конструирования. Для отработки силы пальцев и кисти руки педагоги используют пластилин, глину, тесто, бумагу</w:t>
      </w:r>
      <w:r>
        <w:rPr>
          <w:sz w:val="24"/>
          <w:szCs w:val="24"/>
        </w:rPr>
        <w:t xml:space="preserve">. </w:t>
      </w:r>
    </w:p>
    <w:p w:rsidR="00E22C50" w:rsidRDefault="006E61A0">
      <w:pPr>
        <w:pStyle w:val="aa"/>
        <w:spacing w:before="0" w:after="0"/>
        <w:ind w:right="-113"/>
        <w:jc w:val="both"/>
      </w:pPr>
      <w:r>
        <w:t xml:space="preserve">В ДОУ есть музыкальный зал, в котором проводятся занятия по музыке, тематические музыкальные досуги, развлечения и театрализованные представления, праздники и утренники,  также используется для просмотра мультфильмов, видеороликов, презентаций по безопасной жизнедеятельности. Зал оснащён необходимым оборудованием: музыкальный центр, пианино, </w:t>
      </w:r>
      <w:proofErr w:type="spellStart"/>
      <w:r>
        <w:t>мультимедийной</w:t>
      </w:r>
      <w:proofErr w:type="spellEnd"/>
      <w:r>
        <w:t xml:space="preserve"> установкой, разнообразные музыкальные инструменты </w:t>
      </w:r>
      <w:proofErr w:type="gramStart"/>
      <w:r>
        <w:t>для</w:t>
      </w:r>
      <w:proofErr w:type="gramEnd"/>
    </w:p>
    <w:p w:rsidR="00E22C50" w:rsidRDefault="0310DD01">
      <w:pPr>
        <w:pStyle w:val="aa"/>
        <w:spacing w:before="0" w:after="0"/>
        <w:ind w:right="-113"/>
        <w:jc w:val="both"/>
      </w:pPr>
      <w:r>
        <w:t>детей, детские и взрослые театральные костюмы, атрибуты для игр. В течение года музыкальный руководитель участвует в тематическом оформлении зала для проведения открытых мероприятий.</w:t>
      </w:r>
    </w:p>
    <w:p w:rsidR="00E22C50" w:rsidRDefault="00E22C50">
      <w:pPr>
        <w:tabs>
          <w:tab w:val="left" w:pos="4822"/>
        </w:tabs>
        <w:jc w:val="both"/>
        <w:rPr>
          <w:i/>
          <w:sz w:val="24"/>
          <w:szCs w:val="24"/>
        </w:rPr>
      </w:pPr>
    </w:p>
    <w:p w:rsidR="00E22C50" w:rsidRDefault="0310DD01">
      <w:pPr>
        <w:pStyle w:val="aa"/>
        <w:numPr>
          <w:ilvl w:val="0"/>
          <w:numId w:val="4"/>
        </w:numPr>
        <w:spacing w:before="0" w:after="0"/>
        <w:ind w:right="-113"/>
        <w:jc w:val="center"/>
        <w:rPr>
          <w:b/>
          <w:bCs/>
          <w:color w:val="000000"/>
        </w:rPr>
      </w:pPr>
      <w:r w:rsidRPr="0310DD01">
        <w:rPr>
          <w:b/>
          <w:bCs/>
          <w:color w:val="F79646" w:themeColor="accent6"/>
        </w:rPr>
        <w:t>Мониторинг образовательного процесса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для освоения образовательной программы в детском саду педагогическим коллективом были созданы в соответствии с требованиями ФГОС.  Почти по всем областям достаточный уровень освоения. Наиболее качественная работа по ОО «Физическая культура», «Социально - коммуникативное развитие». Реализация образовательных областей «Познавательное развитие», «Художественно - эстетическое развитие» и «Речевое развитие» показали хорошие результаты, но ниже, чем вышеуказанные образовательные области программы ДОУ. Наблюдается рост освоения программы от младших групп,  к  старшим.</w:t>
      </w:r>
    </w:p>
    <w:p w:rsidR="00E22C50" w:rsidRDefault="00E22C50" w:rsidP="0310DD01">
      <w:pPr>
        <w:spacing w:before="48" w:after="48" w:line="240" w:lineRule="auto"/>
        <w:rPr>
          <w:rFonts w:ascii="Times New Roman" w:hAnsi="Times New Roman"/>
          <w:sz w:val="24"/>
          <w:szCs w:val="24"/>
        </w:rPr>
      </w:pPr>
    </w:p>
    <w:p w:rsidR="00E22C50" w:rsidRDefault="006E61A0">
      <w:pPr>
        <w:spacing w:before="48" w:after="48" w:line="240" w:lineRule="auto"/>
        <w:jc w:val="both"/>
      </w:pPr>
      <w:r>
        <w:rPr>
          <w:rFonts w:ascii="Times New Roman" w:hAnsi="Times New Roman"/>
          <w:sz w:val="24"/>
          <w:szCs w:val="24"/>
        </w:rPr>
        <w:t>Положительная динамика данных показателей  свидетельствует об эффективности  образовательной работы с воспитанниками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проводимой педагогами.    Способствующие факторы: повышение профессионализма педагогов МКДОУ в период введения ФГОС, их стремление к совершенствованию образовательного процесса и заинтересованность в инновационной деятельности преобразование развивающей среды детского сада.</w:t>
      </w:r>
    </w:p>
    <w:p w:rsidR="00E22C50" w:rsidRDefault="006E61A0">
      <w:pPr>
        <w:spacing w:before="48" w:after="48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результатов  мониторинга готовности детей старшего и подготовительного дошкольного возраста к обучению в школе,  указывает, что у наших выпускников   уровень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предпосылок к школьному обучению на  достаточном уровне показателя.</w:t>
      </w:r>
    </w:p>
    <w:p w:rsidR="00E22C50" w:rsidRDefault="00E22C50">
      <w:pPr>
        <w:rPr>
          <w:rFonts w:ascii="Times New Roman" w:hAnsi="Times New Roman"/>
          <w:b/>
          <w:i/>
          <w:sz w:val="24"/>
          <w:szCs w:val="24"/>
        </w:rPr>
      </w:pPr>
    </w:p>
    <w:p w:rsidR="00E22C50" w:rsidRDefault="006E6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результатов мониторинга достижения детьми планируемых результатов </w:t>
      </w:r>
    </w:p>
    <w:p w:rsidR="00E22C50" w:rsidRDefault="0310DD01">
      <w:pPr>
        <w:spacing w:after="0" w:line="240" w:lineRule="auto"/>
        <w:jc w:val="center"/>
      </w:pPr>
      <w:r w:rsidRPr="0310DD01">
        <w:rPr>
          <w:rFonts w:ascii="Times New Roman" w:hAnsi="Times New Roman"/>
          <w:b/>
          <w:bCs/>
          <w:sz w:val="24"/>
          <w:szCs w:val="24"/>
        </w:rPr>
        <w:t xml:space="preserve">освоения Программы          </w:t>
      </w:r>
      <w:r w:rsidR="006E61A0">
        <w:br/>
      </w:r>
      <w:r w:rsidRPr="0310DD01">
        <w:rPr>
          <w:rFonts w:ascii="Times New Roman" w:hAnsi="Times New Roman"/>
          <w:b/>
          <w:bCs/>
          <w:sz w:val="24"/>
          <w:szCs w:val="24"/>
        </w:rPr>
        <w:t xml:space="preserve">   в МКДОУ «Детский сад «Клубничка»  за 2018-2019 учебный год</w:t>
      </w:r>
    </w:p>
    <w:p w:rsidR="00E22C50" w:rsidRDefault="00E22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390" w:type="dxa"/>
        <w:tblInd w:w="-138" w:type="dxa"/>
        <w:tblBorders>
          <w:top w:val="single" w:sz="24" w:space="0" w:color="000000"/>
          <w:left w:val="single" w:sz="24" w:space="0" w:color="000000"/>
          <w:bottom w:val="single" w:sz="24" w:space="0" w:color="000000"/>
          <w:insideH w:val="single" w:sz="24" w:space="0" w:color="000000"/>
        </w:tblBorders>
        <w:tblCellMar>
          <w:left w:w="78" w:type="dxa"/>
        </w:tblCellMar>
        <w:tblLook w:val="0000"/>
      </w:tblPr>
      <w:tblGrid>
        <w:gridCol w:w="1883"/>
        <w:gridCol w:w="369"/>
        <w:gridCol w:w="746"/>
        <w:gridCol w:w="768"/>
        <w:gridCol w:w="768"/>
        <w:gridCol w:w="828"/>
        <w:gridCol w:w="768"/>
        <w:gridCol w:w="746"/>
        <w:gridCol w:w="768"/>
        <w:gridCol w:w="746"/>
      </w:tblGrid>
      <w:tr w:rsidR="00E22C50">
        <w:tc>
          <w:tcPr>
            <w:tcW w:w="1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8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1</w:t>
            </w:r>
          </w:p>
        </w:tc>
        <w:tc>
          <w:tcPr>
            <w:tcW w:w="155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2</w:t>
            </w:r>
          </w:p>
        </w:tc>
        <w:tc>
          <w:tcPr>
            <w:tcW w:w="147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E22C50">
        <w:tc>
          <w:tcPr>
            <w:tcW w:w="124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62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</w:tr>
      <w:tr w:rsidR="00E22C50">
        <w:trPr>
          <w:trHeight w:val="195"/>
        </w:trPr>
        <w:tc>
          <w:tcPr>
            <w:tcW w:w="124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proofErr w:type="spellEnd"/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2C50">
        <w:trPr>
          <w:trHeight w:val="165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2C50">
        <w:trPr>
          <w:trHeight w:val="180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22C50">
        <w:trPr>
          <w:trHeight w:val="135"/>
        </w:trPr>
        <w:tc>
          <w:tcPr>
            <w:tcW w:w="124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2C50">
        <w:trPr>
          <w:trHeight w:val="135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E22C50">
        <w:trPr>
          <w:trHeight w:val="126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2C50">
        <w:trPr>
          <w:trHeight w:val="105"/>
        </w:trPr>
        <w:tc>
          <w:tcPr>
            <w:tcW w:w="124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16 %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2C50">
        <w:trPr>
          <w:trHeight w:val="126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</w:tr>
      <w:tr w:rsidR="00E22C50">
        <w:trPr>
          <w:trHeight w:val="135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86%</w:t>
            </w:r>
          </w:p>
        </w:tc>
      </w:tr>
      <w:tr w:rsidR="00E22C50">
        <w:trPr>
          <w:trHeight w:val="135"/>
        </w:trPr>
        <w:tc>
          <w:tcPr>
            <w:tcW w:w="124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2C50">
        <w:trPr>
          <w:trHeight w:val="150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E22C50">
        <w:trPr>
          <w:trHeight w:val="111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</w:tr>
      <w:tr w:rsidR="00E22C50">
        <w:trPr>
          <w:trHeight w:val="170"/>
        </w:trPr>
        <w:tc>
          <w:tcPr>
            <w:tcW w:w="124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2C50">
        <w:trPr>
          <w:trHeight w:val="150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</w:tr>
      <w:tr w:rsidR="00E22C50">
        <w:trPr>
          <w:trHeight w:val="111"/>
        </w:trPr>
        <w:tc>
          <w:tcPr>
            <w:tcW w:w="1242" w:type="dxa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</w:tr>
    </w:tbl>
    <w:p w:rsidR="00E22C50" w:rsidRDefault="00E22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2C50" w:rsidRDefault="006E61A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Таблица результатов мониторинга достижения детьми планируемых результатов </w:t>
      </w:r>
    </w:p>
    <w:p w:rsidR="00E22C50" w:rsidRDefault="0310DD01">
      <w:pPr>
        <w:spacing w:after="0" w:line="240" w:lineRule="auto"/>
        <w:jc w:val="center"/>
      </w:pPr>
      <w:r w:rsidRPr="0310DD01">
        <w:rPr>
          <w:rFonts w:ascii="Times New Roman" w:hAnsi="Times New Roman"/>
          <w:b/>
          <w:bCs/>
          <w:sz w:val="24"/>
          <w:szCs w:val="24"/>
        </w:rPr>
        <w:t xml:space="preserve">освоения регионального компонента Программы          </w:t>
      </w:r>
      <w:r w:rsidR="006E61A0">
        <w:br/>
      </w:r>
      <w:r w:rsidRPr="0310DD01">
        <w:rPr>
          <w:rFonts w:ascii="Times New Roman" w:hAnsi="Times New Roman"/>
          <w:b/>
          <w:bCs/>
          <w:sz w:val="24"/>
          <w:szCs w:val="24"/>
        </w:rPr>
        <w:t xml:space="preserve">   в МКДОУ «Детский сад «Клубничка»  за 2018-2019 учебный год</w:t>
      </w:r>
    </w:p>
    <w:p w:rsidR="00E22C50" w:rsidRDefault="00E22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781" w:type="dxa"/>
        <w:tblInd w:w="-123" w:type="dxa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/>
      </w:tblPr>
      <w:tblGrid>
        <w:gridCol w:w="1723"/>
        <w:gridCol w:w="771"/>
        <w:gridCol w:w="746"/>
        <w:gridCol w:w="740"/>
        <w:gridCol w:w="763"/>
        <w:gridCol w:w="756"/>
        <w:gridCol w:w="747"/>
        <w:gridCol w:w="756"/>
        <w:gridCol w:w="779"/>
      </w:tblGrid>
      <w:tr w:rsidR="00E22C50" w:rsidTr="0310DD01">
        <w:tc>
          <w:tcPr>
            <w:tcW w:w="1723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0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 xml:space="preserve">2 младшая группа </w:t>
            </w:r>
          </w:p>
        </w:tc>
        <w:tc>
          <w:tcPr>
            <w:tcW w:w="1503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310DD01" w:rsidP="0310D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310DD01">
              <w:rPr>
                <w:rFonts w:ascii="Times New Roman" w:hAnsi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535" w:type="dxa"/>
            <w:gridSpan w:val="2"/>
            <w:tcBorders>
              <w:top w:val="single" w:sz="12" w:space="0" w:color="F79646" w:themeColor="accent6"/>
              <w:left w:val="single" w:sz="12" w:space="0" w:color="F79646" w:themeColor="accent6"/>
              <w:bottom w:val="single" w:sz="4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E22C50" w:rsidTr="0310DD01">
        <w:tc>
          <w:tcPr>
            <w:tcW w:w="1723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E22C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40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</w:t>
            </w:r>
          </w:p>
        </w:tc>
        <w:tc>
          <w:tcPr>
            <w:tcW w:w="7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К.г.</w:t>
            </w:r>
          </w:p>
        </w:tc>
      </w:tr>
      <w:tr w:rsidR="00E22C50" w:rsidTr="0310DD01">
        <w:tc>
          <w:tcPr>
            <w:tcW w:w="1723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71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7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740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</w:t>
            </w:r>
          </w:p>
        </w:tc>
        <w:tc>
          <w:tcPr>
            <w:tcW w:w="7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7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</w:tr>
      <w:tr w:rsidR="00E22C50" w:rsidTr="0310DD01">
        <w:tc>
          <w:tcPr>
            <w:tcW w:w="1723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город, республика</w:t>
            </w:r>
          </w:p>
        </w:tc>
        <w:tc>
          <w:tcPr>
            <w:tcW w:w="771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7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</w:t>
            </w:r>
          </w:p>
        </w:tc>
        <w:tc>
          <w:tcPr>
            <w:tcW w:w="740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7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7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7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</w:tr>
      <w:tr w:rsidR="00E22C50" w:rsidTr="0310DD01">
        <w:tc>
          <w:tcPr>
            <w:tcW w:w="1723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</w:tc>
        <w:tc>
          <w:tcPr>
            <w:tcW w:w="771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7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740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7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7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7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</w:tr>
      <w:tr w:rsidR="00E22C50" w:rsidTr="0310DD01">
        <w:tc>
          <w:tcPr>
            <w:tcW w:w="1723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771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7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</w:t>
            </w:r>
          </w:p>
        </w:tc>
        <w:tc>
          <w:tcPr>
            <w:tcW w:w="740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7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7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7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</w:tr>
      <w:tr w:rsidR="00E22C50" w:rsidTr="0310DD01">
        <w:tc>
          <w:tcPr>
            <w:tcW w:w="1723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771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7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740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7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7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7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</w:t>
            </w:r>
          </w:p>
        </w:tc>
      </w:tr>
      <w:tr w:rsidR="00E22C50" w:rsidTr="0310DD01">
        <w:tc>
          <w:tcPr>
            <w:tcW w:w="1723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771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74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740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7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74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756" w:type="dxa"/>
            <w:tcBorders>
              <w:top w:val="single" w:sz="4" w:space="0" w:color="F79646" w:themeColor="accent6"/>
              <w:left w:val="single" w:sz="12" w:space="0" w:color="F79646" w:themeColor="accent6"/>
              <w:bottom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77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</w:tcPr>
          <w:p w:rsidR="00E22C50" w:rsidRDefault="006E61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</w:tr>
    </w:tbl>
    <w:p w:rsidR="00E22C50" w:rsidRDefault="00E22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2C50" w:rsidRDefault="00E22C50">
      <w:pPr>
        <w:rPr>
          <w:rStyle w:val="apple-converted-space"/>
          <w:i/>
          <w:u w:val="single"/>
        </w:rPr>
      </w:pPr>
    </w:p>
    <w:p w:rsidR="00E22C50" w:rsidRDefault="006E61A0">
      <w:pPr>
        <w:jc w:val="both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b/>
          <w:sz w:val="24"/>
          <w:szCs w:val="24"/>
          <w:u w:val="single"/>
        </w:rPr>
        <w:t xml:space="preserve">Вывод: 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Продолжать </w:t>
      </w:r>
      <w:proofErr w:type="spellStart"/>
      <w:proofErr w:type="gramStart"/>
      <w:r>
        <w:rPr>
          <w:rStyle w:val="apple-converted-space"/>
          <w:rFonts w:ascii="Times New Roman" w:hAnsi="Times New Roman"/>
          <w:sz w:val="24"/>
          <w:szCs w:val="24"/>
        </w:rPr>
        <w:t>физкультурно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</w:rPr>
        <w:t xml:space="preserve"> - оздоровительную</w:t>
      </w:r>
      <w:proofErr w:type="gramEnd"/>
      <w:r>
        <w:rPr>
          <w:rStyle w:val="apple-converted-space"/>
          <w:rFonts w:ascii="Times New Roman" w:hAnsi="Times New Roman"/>
          <w:sz w:val="24"/>
          <w:szCs w:val="24"/>
        </w:rPr>
        <w:t xml:space="preserve"> работу по охране, укреплению и оздоровлению детей в дошкольном учреждении.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развития коммуникативных умений необходимо развивать связную монологическую и диалогическую речь. Особое внимание нужно обратить на то, что дети обладают знаниями, но не всегда умеют применять их в реальной жизни.</w:t>
      </w:r>
    </w:p>
    <w:p w:rsidR="00E22C50" w:rsidRDefault="006E61A0">
      <w:pPr>
        <w:pStyle w:val="ad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Необходимо активизировать работу по познавательному  развитию, а именно: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поисково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– исследовательскую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деятельность с детьми, а также использовать инновационные технологии по математике и развитию логики. </w:t>
      </w:r>
    </w:p>
    <w:p w:rsidR="00E22C50" w:rsidRDefault="00E22C50">
      <w:pPr>
        <w:pStyle w:val="ab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22C50" w:rsidRDefault="006E61A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результатов  мониторинга показал, что  есть проблема нарушений звукопроизношения в младших и средних группам. Снижение нарушений  по звуковой культуре речи минимальное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E22C50" w:rsidRDefault="006E61A0">
      <w:pPr>
        <w:jc w:val="both"/>
        <w:rPr>
          <w:rStyle w:val="c0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старших и подготовительных к школе группах  на конец учебного года выявлены незначительные нарушения звукопроизношения. </w:t>
      </w:r>
    </w:p>
    <w:p w:rsidR="00E22C50" w:rsidRDefault="0310DD01">
      <w:pPr>
        <w:numPr>
          <w:ilvl w:val="0"/>
          <w:numId w:val="4"/>
        </w:numPr>
      </w:pPr>
      <w:r w:rsidRPr="0310DD01">
        <w:rPr>
          <w:rFonts w:ascii="Times New Roman" w:hAnsi="Times New Roman"/>
          <w:b/>
          <w:bCs/>
          <w:sz w:val="28"/>
          <w:szCs w:val="28"/>
        </w:rPr>
        <w:t>Методическое обеспечение образовательного процесса</w:t>
      </w:r>
    </w:p>
    <w:p w:rsidR="00E22C50" w:rsidRDefault="006E61A0">
      <w:pPr>
        <w:pStyle w:val="ab"/>
        <w:widowControl w:val="0"/>
        <w:ind w:left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 работе по реализации основной образовательной программы педагоги используют  </w:t>
      </w:r>
      <w:proofErr w:type="gramStart"/>
      <w:r>
        <w:rPr>
          <w:rFonts w:ascii="Times New Roman" w:hAnsi="Times New Roman"/>
          <w:sz w:val="24"/>
          <w:szCs w:val="24"/>
        </w:rPr>
        <w:t>рекомендованную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методическуюлитературу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22C50" w:rsidRDefault="00E22C5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2C50" w:rsidRDefault="006E61A0">
      <w:pPr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Список используемой литературы и нормативно-правовых документов</w:t>
      </w:r>
    </w:p>
    <w:p w:rsidR="00E22C50" w:rsidRDefault="006E61A0">
      <w:pPr>
        <w:autoSpaceDE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Нормативно-правовые документы</w:t>
      </w:r>
    </w:p>
    <w:p w:rsidR="00E22C50" w:rsidRDefault="006E61A0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«Об утверждении Федерального государственного образовательного стандарта дошкольного образования: приказ Министерства образования и науки Российской Федерации от 17.10.2013г. № 1155». </w:t>
      </w:r>
    </w:p>
    <w:p w:rsidR="00E22C50" w:rsidRDefault="006E61A0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Федеральный закон от 29.12.2012 г. № 273-ФЗ «Об образовании в Российской Федерации» (с изменениями и дополнениями) </w:t>
      </w:r>
    </w:p>
    <w:p w:rsidR="00E22C50" w:rsidRDefault="006E61A0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Федеральный государственный образовательный стандарт дошкольного образования. </w:t>
      </w:r>
    </w:p>
    <w:p w:rsidR="00E22C50" w:rsidRDefault="006E61A0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Санитарно-эпидемиологические требования к устройству, содержанию и организации режима работы дошкольных образовательных организаций.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2.4.1.3049-13. </w:t>
      </w:r>
    </w:p>
    <w:p w:rsidR="00E22C50" w:rsidRDefault="006E61A0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Региональная образовательная программа дошкольного образования Республики Дагестан</w:t>
      </w:r>
    </w:p>
    <w:p w:rsidR="00E22C50" w:rsidRDefault="00E22C50">
      <w:pPr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E22C50" w:rsidRDefault="00E22C50">
      <w:pPr>
        <w:ind w:left="1260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E22C50" w:rsidRDefault="006E61A0">
      <w:pPr>
        <w:ind w:left="126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Методическое обеспечение:</w:t>
      </w:r>
      <w:r>
        <w:rPr>
          <w:rFonts w:ascii="Times New Roman" w:hAnsi="Times New Roman"/>
          <w:b/>
          <w:color w:val="000000"/>
          <w:sz w:val="24"/>
          <w:szCs w:val="24"/>
        </w:rPr>
        <w:br/>
        <w:t xml:space="preserve"> Образовательная область «Социально-личностное развитие: </w:t>
      </w: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Буре Р.С. Социально – нравственное воспитание дошкольников (3 – 7 лет) </w:t>
      </w: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Белая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К.Ю. Формирование основ безопасности у дошкольников (2 – 7 лет).</w:t>
      </w: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Саулина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Т.Ф. Знакомим дошкольников с правилами дорожного движения (3 – 7 лет).</w:t>
      </w: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Бордачева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И.Ю. Безопасность на дороге: Плакаты для оформления родительского уголка в ДОУ.</w:t>
      </w: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Бордачева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И.Ю. Дорожные знаки: Для работы с детьми 4 – 7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лет.+</w:t>
      </w:r>
      <w:proofErr w:type="spellEnd"/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Губанова Н.Ф. Развитие игровой деятельности. Вторая группа раннего возраста (2-3 года).</w:t>
      </w: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Губанова Н.Ф. Развитие игровой деятельности. Младшая группа (3-4 года).</w:t>
      </w: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Губанова Н.Ф. Развитие игровой деятельности. Средняя группа. (4-5 лет).</w:t>
      </w: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9.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М.Б.Зацепина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Дни воинской славы. Пособие для педагогов дошкольных учреждений. Для работы с детьми 3-7 лет</w:t>
      </w:r>
    </w:p>
    <w:p w:rsidR="00E22C50" w:rsidRDefault="006E61A0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Гусарова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Л.Ф.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Гендерное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воспитание дошкольников. Методические рекомендации.</w:t>
      </w:r>
    </w:p>
    <w:p w:rsidR="00E22C50" w:rsidRDefault="006E61A0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А.В.Гришина. Добрый мир игры. Дидактические и сюжетно-ролевые игры в процессе приобщения детей к культуре и традициям народов Дагестана. Учебно-методическое пособие.</w:t>
      </w:r>
    </w:p>
    <w:p w:rsidR="00E22C50" w:rsidRDefault="006E61A0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12. Салам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Алейкум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Образовательная программа по социально-коммуникативному развитию детей дошкольных образовательных организаций РД.</w:t>
      </w:r>
    </w:p>
    <w:p w:rsidR="00E22C50" w:rsidRDefault="006E61A0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13.Я и ТЫ. Образовательная программа по формированию у дошкольников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гендерной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принадлежности для дошкольных образовательных организаций.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Л.Ф.Гусарова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Мальчики и девочки. Методическое пособие.</w:t>
      </w:r>
    </w:p>
    <w:p w:rsidR="00E22C50" w:rsidRDefault="006E61A0">
      <w:pPr>
        <w:ind w:left="126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Образовательная область «Познавательное развитие»: </w:t>
      </w:r>
    </w:p>
    <w:p w:rsidR="00E22C50" w:rsidRDefault="006E61A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Н.Е.,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А.Н. Проектная деятельность дошкольников. Пособие для педагогов дошкольных учреждений. Для занятий с детьми 5-7 лет.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Н.Е.,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Галимов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О.Р. Познавательно – исследовательская деятельность дошкольников (4-7 лет).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Крашенниников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Е.Е., Холодова О.Л. Развитие познавательных способностей дошкольников (4-7 лет).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4. Серия «Играем в сказку»: «Репка»; «Теремок»; «Три медведя»; «Три поросёнка».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Н.Е.,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Веракса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А.Н.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5.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Дыбина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О.В. Ознакомление с предметным и социальным окружением: Младшая группа (3-4 года).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6.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Дыбина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О.В. Ознакомление с предметным и социальным окружением: Средняя группа (4-5 лет)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7 .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Дыбина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О.В. Ознакомление с предметным и социальным окружением: Старшая группа (5-6 лет)</w:t>
      </w:r>
    </w:p>
    <w:p w:rsidR="00E22C50" w:rsidRDefault="006E61A0">
      <w:pPr>
        <w:spacing w:after="0" w:line="240" w:lineRule="auto"/>
        <w:ind w:left="16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Дыбина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О.В. Ознакомление с предметным и социальным окружением: Подготовительная к школе группа (6-7 лет)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9. Серия «Мир в картинках»: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«Авиация»; «Автомобильный транспорт»; «Арктика и Антарктика»; «Бытовая техника»; «Водный транспорт»; «Высоко в горах»; «Инструменты домашнего мастера»; «Космос»; «Офисная техника и оборудование»; «Посуда»; «Школьные принадлежности».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  <w:t>10.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Помораева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Позина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 Формирование элементарных математических представлений. Вторая группа раннего возраста (2-3 года).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11.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Помораева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Позина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 Формирование элементарных математических представлений. Младшая группа (3-4 года).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Помораева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Позина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 Формирование элементарных математических представлений. Средняя группа (4-5лет).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Помораева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Позина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 Формирование элементарных математических представлений. Старшая группа (5-6 лет).</w:t>
      </w:r>
    </w:p>
    <w:p w:rsidR="00E22C50" w:rsidRDefault="006E61A0">
      <w:pPr>
        <w:spacing w:after="0" w:line="240" w:lineRule="auto"/>
        <w:ind w:left="16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Помораева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Позина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 Формирование элементарных математических представлений. Подготовительная к школе группа (6-7 лет).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15.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Соломенникова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О.А. Ознакомление с природой в детском саду. Вторая группа раннего возраста (2-3 года).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16.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Соломенникова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О.А. Ознакомление с природой в детском саду. Младшая группа (3-4 года).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17.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Соломенникова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О.А. Ознакомление с природой в детском саду. Средняя группа (4-5 лет).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18.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Соломенникова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О.А. Ознакомление с природой в детском саду. Старшая группа (5-6 лет).</w:t>
      </w:r>
    </w:p>
    <w:p w:rsidR="00E22C50" w:rsidRDefault="006E61A0">
      <w:pPr>
        <w:spacing w:after="0" w:line="240" w:lineRule="auto"/>
        <w:ind w:left="162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Соломенникова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О.А. Ознакомление с природой в детском саду. Подготовительная к школе  группа (6-7 лет).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20. Плакаты: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«Домашние животные»; «Домашние питомцы»; «Домашние птицы»; «Животные Африки»; «Животные средней полосы»; «Овощи»; «Птицы»; «Фрукты».</w:t>
      </w:r>
      <w:r>
        <w:rPr>
          <w:rFonts w:ascii="Times New Roman" w:hAnsi="Times New Roman"/>
          <w:color w:val="000000"/>
          <w:sz w:val="24"/>
          <w:szCs w:val="24"/>
        </w:rPr>
        <w:br/>
        <w:t>21.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Картинки для рассматривания: «Кошка с котятами»; «Коза с козлятами»; «Собака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щенками».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22. Серия «Мир в картинках»: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«Деревья и листья»; «Домашние животные»; «Домашние птицы»; «Животные – домашние питомцы»; «Животные жарких стран»; «Животные средней полосы»; «Морские обитатели»; «Насекомые» «Овощи»; «Фрукты»; «Цветы»; «Ягоды лесные»; «Ягоды садовые».</w:t>
      </w:r>
      <w:r>
        <w:rPr>
          <w:rFonts w:ascii="Times New Roman" w:hAnsi="Times New Roman"/>
          <w:color w:val="000000"/>
          <w:sz w:val="24"/>
          <w:szCs w:val="24"/>
        </w:rPr>
        <w:br/>
        <w:t>23.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Серия «Рассказы по картинкам» «Весна»; «Времена года»; «Зима»; «Лето»; «Осень»; «Родная природа».</w:t>
      </w:r>
      <w:r>
        <w:rPr>
          <w:rFonts w:ascii="Times New Roman" w:hAnsi="Times New Roman"/>
          <w:color w:val="000000"/>
          <w:sz w:val="24"/>
          <w:szCs w:val="24"/>
        </w:rPr>
        <w:br/>
        <w:t>24.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С.Н.Николаева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арциальная программа «Юный эколог» Система работы в подготовительной к школе группы детского сада, 6-7 лет</w:t>
      </w:r>
    </w:p>
    <w:p w:rsidR="00E22C50" w:rsidRDefault="006E61A0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Гусарова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Л.Ф.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Гендерное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воспитание в условиях детского сада. Махачкала, 2013.</w:t>
      </w:r>
      <w:r>
        <w:rPr>
          <w:rFonts w:ascii="Times New Roman" w:hAnsi="Times New Roman"/>
          <w:color w:val="000000"/>
          <w:sz w:val="24"/>
          <w:szCs w:val="24"/>
        </w:rPr>
        <w:br/>
        <w:t>26. Тагирова Х.М. Отчий дом. Махачкала, 1998.</w:t>
      </w:r>
      <w:r>
        <w:rPr>
          <w:rFonts w:ascii="Times New Roman" w:hAnsi="Times New Roman"/>
          <w:color w:val="000000"/>
          <w:sz w:val="24"/>
          <w:szCs w:val="24"/>
        </w:rPr>
        <w:br/>
        <w:t>27. Магомедова Д.М., Трофимова С.Н. И захотелось мне узнать этот мир. Махачкала, 2012.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28.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Маммаева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П.Х. Формирование экологической личности дошкольника. Махачкала, 2012.</w:t>
      </w:r>
    </w:p>
    <w:p w:rsidR="00E22C50" w:rsidRDefault="006E61A0">
      <w:pPr>
        <w:spacing w:after="0" w:line="240" w:lineRule="auto"/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30. А.В.Гришина. Знакомим детей с родным краем. Методическое пособие.</w:t>
      </w:r>
    </w:p>
    <w:p w:rsidR="00E22C50" w:rsidRDefault="006E61A0">
      <w:pPr>
        <w:spacing w:after="0" w:line="240" w:lineRule="auto"/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31. Мир вокруг. Образовательная программа по формированию экологической культуры детей для ДОУ РД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32. Магомедова Д.М. Трофимова С.Н. И захотелось мне узнать про этот мир. Методическое пособие.</w:t>
      </w:r>
    </w:p>
    <w:p w:rsidR="00E22C50" w:rsidRDefault="00E22C50">
      <w:pPr>
        <w:spacing w:after="0" w:line="240" w:lineRule="auto"/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E22C50" w:rsidRDefault="00E22C50">
      <w:pPr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E22C50" w:rsidRDefault="00E22C50">
      <w:pPr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E22C50" w:rsidRDefault="00E22C50">
      <w:pPr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Образовательная область «Речевое развитие»: </w:t>
      </w:r>
    </w:p>
    <w:p w:rsidR="00E22C50" w:rsidRDefault="006E61A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Гербова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В.В.Развитие речи в детском саду: Вторая группа раннего возраста (2-3 года).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Гербова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В.В.Развитие речи в детском саду: Младшая группа (3-4 года).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Гербова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В.В.Развитие речи в детском саду: Средняя группа (4-5 лет).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Гербова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В.В.Развитие речи в детском саду: Старшая группа (5-6 лет).</w:t>
      </w:r>
    </w:p>
    <w:p w:rsidR="00E22C50" w:rsidRDefault="006E61A0">
      <w:pPr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5.Гербова В.В.Развитие речи в детском саду: Подготовительная к школе  группа (6-7 лет).</w:t>
      </w:r>
    </w:p>
    <w:p w:rsidR="00E22C50" w:rsidRDefault="006E61A0">
      <w:p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Гасанова Р.Х. Фольклор и литература народов Дагестана. Махачкала, 2005.</w:t>
      </w:r>
      <w:r>
        <w:rPr>
          <w:rFonts w:ascii="Times New Roman" w:hAnsi="Times New Roman"/>
          <w:color w:val="000000"/>
          <w:sz w:val="24"/>
          <w:szCs w:val="24"/>
        </w:rPr>
        <w:br/>
        <w:t>7. Гасанова Р.Х. Дагестанский фольклор детям. Методические рекомендации. Махачкала, 2002</w:t>
      </w:r>
    </w:p>
    <w:p w:rsidR="00E22C50" w:rsidRDefault="006E61A0">
      <w:pPr>
        <w:spacing w:after="0" w:line="240" w:lineRule="auto"/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8.Идрисова З.И.  Использование схем-моделей в овладении детьми речью и развитие речевого творчества.</w:t>
      </w:r>
    </w:p>
    <w:p w:rsidR="00E22C50" w:rsidRDefault="006E61A0">
      <w:pPr>
        <w:spacing w:after="0" w:line="240" w:lineRule="auto"/>
        <w:ind w:left="1260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М.М.Байрамбеков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Сказки в картинках</w:t>
      </w:r>
    </w:p>
    <w:p w:rsidR="00E22C50" w:rsidRDefault="00E22C50">
      <w:pPr>
        <w:spacing w:before="100" w:after="0" w:line="240" w:lineRule="auto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</w:p>
    <w:p w:rsidR="00E22C50" w:rsidRDefault="006E61A0">
      <w:pPr>
        <w:spacing w:before="100" w:after="0" w:line="240" w:lineRule="auto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Образовательная область «Художественно-эстетическое развитие»: 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1.Комарова Т.С. Детское художественное творчество.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br/>
        <w:t xml:space="preserve"> Для работы с детьми 2-7 лет.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br/>
        <w:t>2. Комарова Т.С. Изобразительная деятельность в детском саду. Младшая группа (3-4 года).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3. Комарова Т.С. Изобразительная деятельность в детском саду. Средняя  группа (4-5 лет).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4. Комарова Т.С. Изобразительная деятельность в детском саду. Старшая группа (5-6 лет).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Комарова Т.С. Изобразительная деятельность в детском саду. Подготовительная к школе группа (6-7 лет).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М.Б.Зацепина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Музыкальное воспитание в детском саду. Для занятий с детьми 2-7 лет.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Куцакова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Л.В. Конструирование из строительного материала: Средняя группа (4-5 лет).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8.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Куцакова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Л.В. Конструирование из строительного материала: Старшая группа (5-6 лет)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9.Куцакова Л.В. Конструирование из строительного материала: Подготовительная к школе  группа (6-7 лет)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10.И.А.Лыкова. Дидактические игры и занятия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Интеграция художественной и познавательной деятельности дошкольников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11. Серия «Мир в картинках: «Гжель»; «Городецкая роспись по дереву»; «Дымковская игрушка»; «Хохлома».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12. Плакаты: «Гжель. Изделия»; «Хохлома. Изделия»; «Хохлома. Орнаменты».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13.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Агабекова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С.С. Программа по музыкальному воспитанию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14.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Байрамбеков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М.М. Система занятий по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изодеятельности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22C50" w:rsidRDefault="006E61A0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 Т.С.Комарова. Изобразительная деятельность в детском саду. Программа и методические рекомендации. Для занятия с детьми 2-7 лет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От истоков прекрасного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–к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творчеству. Образовательная программа по изобразительному искусству для дошкольных образовательных организаций РД</w:t>
      </w:r>
    </w:p>
    <w:p w:rsidR="00E22C50" w:rsidRDefault="006E61A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17.  Трофимова С.Н. Скульптура в жизни ребёнка. Методическое пособие.</w:t>
      </w:r>
    </w:p>
    <w:p w:rsidR="00E22C50" w:rsidRDefault="00E22C5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22C50" w:rsidRDefault="006E61A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Образовательная  область «Физическое развитие»: </w:t>
      </w:r>
    </w:p>
    <w:p w:rsidR="00E22C50" w:rsidRDefault="006E61A0">
      <w:pPr>
        <w:spacing w:before="100" w:after="0" w:line="240" w:lineRule="auto"/>
      </w:pPr>
      <w:r>
        <w:rPr>
          <w:rFonts w:ascii="Times New Roman" w:hAnsi="Times New Roman"/>
          <w:sz w:val="24"/>
          <w:szCs w:val="24"/>
        </w:rPr>
        <w:br/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Пензулаева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Л.И. Физическая культура в детском саду: </w:t>
      </w:r>
      <w:r>
        <w:rPr>
          <w:rFonts w:ascii="Times New Roman" w:hAnsi="Times New Roman"/>
          <w:sz w:val="24"/>
          <w:szCs w:val="24"/>
        </w:rPr>
        <w:br/>
        <w:t>Младшая группа (3-4 года)</w:t>
      </w:r>
      <w:r>
        <w:rPr>
          <w:rFonts w:ascii="Times New Roman" w:hAnsi="Times New Roman"/>
          <w:sz w:val="24"/>
          <w:szCs w:val="24"/>
        </w:rPr>
        <w:br/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Пензулаева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Л.И. Физическая культура в детском саду: </w:t>
      </w:r>
      <w:r>
        <w:rPr>
          <w:rFonts w:ascii="Times New Roman" w:hAnsi="Times New Roman"/>
          <w:sz w:val="24"/>
          <w:szCs w:val="24"/>
        </w:rPr>
        <w:br/>
        <w:t>Средняя группа (4-5 лет)</w:t>
      </w:r>
      <w:r>
        <w:rPr>
          <w:rFonts w:ascii="Times New Roman" w:hAnsi="Times New Roman"/>
          <w:sz w:val="24"/>
          <w:szCs w:val="24"/>
        </w:rPr>
        <w:br/>
        <w:t xml:space="preserve">4.Пензулаева Л.И. Физическая культура в детском саду: </w:t>
      </w:r>
      <w:r>
        <w:rPr>
          <w:rFonts w:ascii="Times New Roman" w:hAnsi="Times New Roman"/>
          <w:sz w:val="24"/>
          <w:szCs w:val="24"/>
        </w:rPr>
        <w:br/>
        <w:t>Старшая группа (5-6 лет)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Пензулаева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Л.И. Физическая культура в детском саду: </w:t>
      </w:r>
      <w:r>
        <w:rPr>
          <w:rFonts w:ascii="Times New Roman" w:hAnsi="Times New Roman"/>
          <w:sz w:val="24"/>
          <w:szCs w:val="24"/>
        </w:rPr>
        <w:br/>
        <w:t>Подготовительная к школе группа (6-7 лет)</w:t>
      </w:r>
      <w:r>
        <w:rPr>
          <w:rFonts w:ascii="Times New Roman" w:hAnsi="Times New Roman"/>
          <w:sz w:val="24"/>
          <w:szCs w:val="24"/>
        </w:rPr>
        <w:br/>
        <w:t>6. Идрисова З.И. Подвижная игра-спутник жизни ребёнка. Махачкала, 2003</w:t>
      </w:r>
    </w:p>
    <w:p w:rsidR="00E22C50" w:rsidRDefault="006E61A0">
      <w:pPr>
        <w:spacing w:before="10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Орлята. Образовательная программа по физическому развитию детей для дошкольных образовательных организаций РД </w:t>
      </w:r>
    </w:p>
    <w:p w:rsidR="00E22C50" w:rsidRDefault="00E22C50">
      <w:pPr>
        <w:spacing w:before="100" w:after="0" w:line="240" w:lineRule="auto"/>
        <w:rPr>
          <w:rFonts w:ascii="Times New Roman" w:hAnsi="Times New Roman"/>
          <w:sz w:val="24"/>
          <w:szCs w:val="24"/>
        </w:rPr>
      </w:pPr>
    </w:p>
    <w:p w:rsidR="00E22C50" w:rsidRDefault="006E61A0">
      <w:pPr>
        <w:widowControl w:val="0"/>
        <w:jc w:val="both"/>
      </w:pPr>
      <w:r>
        <w:rPr>
          <w:b/>
          <w:bCs/>
          <w:color w:val="000000"/>
          <w:sz w:val="24"/>
          <w:szCs w:val="24"/>
        </w:rPr>
        <w:t>Вывод:</w:t>
      </w:r>
      <w:r>
        <w:rPr>
          <w:color w:val="000000"/>
          <w:sz w:val="24"/>
          <w:szCs w:val="24"/>
        </w:rPr>
        <w:t xml:space="preserve"> Необходимо пополнить </w:t>
      </w:r>
      <w:proofErr w:type="spellStart"/>
      <w:proofErr w:type="gramStart"/>
      <w:r>
        <w:rPr>
          <w:color w:val="000000"/>
          <w:sz w:val="24"/>
          <w:szCs w:val="24"/>
        </w:rPr>
        <w:t>учебно</w:t>
      </w:r>
      <w:proofErr w:type="spellEnd"/>
      <w:r>
        <w:rPr>
          <w:color w:val="000000"/>
          <w:sz w:val="24"/>
          <w:szCs w:val="24"/>
        </w:rPr>
        <w:t xml:space="preserve"> – методический</w:t>
      </w:r>
      <w:proofErr w:type="gramEnd"/>
      <w:r>
        <w:rPr>
          <w:color w:val="000000"/>
          <w:sz w:val="24"/>
          <w:szCs w:val="24"/>
        </w:rPr>
        <w:t xml:space="preserve"> комплекс к основной образовательной программе.</w:t>
      </w:r>
    </w:p>
    <w:p w:rsidR="00E22C50" w:rsidRDefault="0310DD01">
      <w:pPr>
        <w:pStyle w:val="ab"/>
        <w:widowControl w:val="0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310DD01">
        <w:rPr>
          <w:rFonts w:ascii="Times New Roman" w:hAnsi="Times New Roman"/>
          <w:b/>
          <w:bCs/>
          <w:sz w:val="24"/>
          <w:szCs w:val="24"/>
        </w:rPr>
        <w:t>Качество материально-технического обеспечения ДОУ</w:t>
      </w:r>
    </w:p>
    <w:p w:rsidR="00E22C50" w:rsidRDefault="00E22C50">
      <w:pPr>
        <w:pStyle w:val="ab"/>
        <w:widowControl w:val="0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22C50" w:rsidRDefault="006E61A0">
      <w:pPr>
        <w:pStyle w:val="ab"/>
        <w:widowControl w:val="0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Состояние материально 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нормам, физиологии детей, принципам функционального комфорта.</w:t>
      </w:r>
    </w:p>
    <w:p w:rsidR="00E22C50" w:rsidRDefault="0310DD01" w:rsidP="0310DD01">
      <w:pPr>
        <w:jc w:val="both"/>
        <w:rPr>
          <w:rFonts w:ascii="Times New Roman" w:hAnsi="Times New Roman"/>
          <w:sz w:val="24"/>
          <w:szCs w:val="24"/>
        </w:rPr>
      </w:pPr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        Предметно-развивающая среда – важный аспект, характеризующий качество дошкольного образования. </w:t>
      </w:r>
      <w:proofErr w:type="gramStart"/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Педагогами ДОУ проведён самоанализ предметно-развивающей </w:t>
      </w:r>
      <w:r w:rsidRPr="0310DD01">
        <w:rPr>
          <w:rFonts w:ascii="Times New Roman" w:hAnsi="Times New Roman"/>
          <w:color w:val="F79646" w:themeColor="accent6"/>
          <w:sz w:val="24"/>
          <w:szCs w:val="24"/>
        </w:rPr>
        <w:lastRenderedPageBreak/>
        <w:t>среды групп в соответствии с «Федеральными государственным образовательным  стандартом дошкольного образования».</w:t>
      </w:r>
      <w:proofErr w:type="gramEnd"/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 По результатам самоанализа определена стратегия по изменению и пополнению развивающей среды в соответствии с рекомендациями по реализации ФГОС (обеспечение баланса между самостоятельной деятельностью детей и совместной деятельностью взрослого и детей, </w:t>
      </w:r>
      <w:proofErr w:type="spellStart"/>
      <w:r w:rsidRPr="0310DD01">
        <w:rPr>
          <w:rFonts w:ascii="Times New Roman" w:hAnsi="Times New Roman"/>
          <w:color w:val="F79646" w:themeColor="accent6"/>
          <w:sz w:val="24"/>
          <w:szCs w:val="24"/>
        </w:rPr>
        <w:t>гендерной</w:t>
      </w:r>
      <w:proofErr w:type="spellEnd"/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 специфики, обеспечение вариативности и </w:t>
      </w:r>
      <w:proofErr w:type="spellStart"/>
      <w:r w:rsidRPr="0310DD01">
        <w:rPr>
          <w:rFonts w:ascii="Times New Roman" w:hAnsi="Times New Roman"/>
          <w:color w:val="F79646" w:themeColor="accent6"/>
          <w:sz w:val="24"/>
          <w:szCs w:val="24"/>
        </w:rPr>
        <w:t>полифункциональности</w:t>
      </w:r>
      <w:proofErr w:type="spellEnd"/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 используемого оборудования и т.д.). В нашем детском саду детям доступно всё функциональное пространство (музыкальн</w:t>
      </w:r>
      <w:r w:rsidR="00AD0D6E">
        <w:rPr>
          <w:rFonts w:ascii="Times New Roman" w:hAnsi="Times New Roman"/>
          <w:color w:val="F79646" w:themeColor="accent6"/>
          <w:sz w:val="24"/>
          <w:szCs w:val="24"/>
        </w:rPr>
        <w:t>ый и физкультурный залы</w:t>
      </w:r>
      <w:r w:rsidRPr="0310DD01">
        <w:rPr>
          <w:rFonts w:ascii="Times New Roman" w:hAnsi="Times New Roman"/>
          <w:color w:val="F79646" w:themeColor="accent6"/>
          <w:sz w:val="24"/>
          <w:szCs w:val="24"/>
        </w:rPr>
        <w:t>, мини - му</w:t>
      </w:r>
      <w:r w:rsidR="00AD0D6E">
        <w:rPr>
          <w:rFonts w:ascii="Times New Roman" w:hAnsi="Times New Roman"/>
          <w:color w:val="F79646" w:themeColor="accent6"/>
          <w:sz w:val="24"/>
          <w:szCs w:val="24"/>
        </w:rPr>
        <w:t xml:space="preserve">зей, медицинский блок), </w:t>
      </w:r>
      <w:r w:rsidRPr="0310DD01">
        <w:rPr>
          <w:rFonts w:ascii="Times New Roman" w:hAnsi="Times New Roman"/>
          <w:color w:val="F79646" w:themeColor="accent6"/>
          <w:sz w:val="24"/>
          <w:szCs w:val="24"/>
        </w:rPr>
        <w:t xml:space="preserve"> действует мини авто - площадка, зона огорода.</w:t>
      </w:r>
      <w:r w:rsidRPr="0310DD01">
        <w:rPr>
          <w:rFonts w:ascii="Times New Roman" w:hAnsi="Times New Roman"/>
          <w:sz w:val="24"/>
          <w:szCs w:val="24"/>
        </w:rPr>
        <w:t xml:space="preserve">    Состояние материально-технической базы  МКДОУ «Детский сад  “Клубничка” в основном соответствует педагогическим требованиям, современному уровню образования и санитарным нормам. Все базисные компоненты развивающей среды детства включают оптимальные условия для полноценного физического, эстетического, познавательного и социального   развития. В каждой возрастной группе детского сада созданы условия для самостоятельного   активного и   целенаправленного  действия  детей  во   всех видах деятельности: игровой, двигательной, изобразительной, театрализованной, конструктивной</w:t>
      </w:r>
    </w:p>
    <w:p w:rsidR="00E22C50" w:rsidRDefault="006E61A0">
      <w:pPr>
        <w:jc w:val="both"/>
      </w:pPr>
      <w:r>
        <w:rPr>
          <w:rFonts w:ascii="Times New Roman" w:hAnsi="Times New Roman"/>
          <w:sz w:val="24"/>
          <w:szCs w:val="24"/>
        </w:rPr>
        <w:t>и т.д., которые  содержат  разнообразные материалы для развивающих игр и занятий.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 группах имеются дидактические игры,  наглядный и иллюстративный материал. В свободном доступе для детей  необходимые материалы для рисования, лепки и аппликации, художественного труда (бумага различных цветов, пластилин, краски, кисти, карандаши, цветные мелки, природный и бросовый материалы). В достаточном количестве имеются полифункциональные предметы, пригодные для использования в различных видах детской активности (в том числе природный и бросовый материал, предметы-заместители, куски ткани  и др.).  Имеются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аудио-визуальные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средства (магнитофоны и музыкальные центры, ноутбуки,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мультимедийный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проектор).             </w:t>
      </w:r>
    </w:p>
    <w:p w:rsidR="00E22C50" w:rsidRDefault="006E61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Исходя из вышесказанного, можно сделать вывод: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работы показал, что дошкольное образовательное учреждение находится в режиме развития. За  2018-2019 учебный год коллектив добился хорошей результативности работы. Одним из условий достижения положительных результатов является стабильная работа педагогического коллектива. Педагогов отличает творческий подход к работе, что сказывается на качестве деятельности всего учреждения в целом 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воспитанников, использовали все виды детской деятельности, элементы инновационных методик и технологий.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деятельность. Методический центр (руководство и методическая служба) оказывала педагогическую помощь педагогам в поисках эффективных методов работы с детьми.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Педагоги в достаточной мере обладают основными компетенциями,  необходимыми для создания условий развития детей, обозначенными в п. 3.2.5. Образовательного стандарта, постоянно повышают свой профессиональный уровень. В детском саду  имеется и четко выполняется план повышения квалификации и график прохождения аттестации педагогических работников. Педагогам предоставлены возможности для самообразования, для  поиска и  использования материалов, </w:t>
      </w: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обеспечивающих реализацию Программы, в том числе в информационной среде (имеется доступ к интернету, собран  библиотечный фонд, оформлена подписка на профессиональные журналы, регулярно приобретается методическая литература).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продолжать:</w:t>
      </w:r>
    </w:p>
    <w:p w:rsidR="00E22C50" w:rsidRDefault="006E61A0">
      <w:pPr>
        <w:jc w:val="both"/>
      </w:pPr>
      <w:r>
        <w:rPr>
          <w:rFonts w:ascii="Times New Roman" w:hAnsi="Times New Roman"/>
          <w:sz w:val="24"/>
          <w:szCs w:val="24"/>
        </w:rPr>
        <w:t>*Соблюдать законодательство Российской Федерации и Республики Дагестан в образовании.</w:t>
      </w:r>
    </w:p>
    <w:p w:rsidR="00E22C50" w:rsidRDefault="006E61A0">
      <w:pPr>
        <w:jc w:val="both"/>
      </w:pP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4"/>
          <w:szCs w:val="24"/>
        </w:rPr>
        <w:t>Повышать ответственность дошкольного учреждения за качество воспитательно-образовательной работы и состояние материально-технической базы ДОУ в условиях финансово-экономической самостоятельности.</w:t>
      </w:r>
    </w:p>
    <w:p w:rsidR="00E22C50" w:rsidRDefault="006E61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работу по таким направлениям:</w:t>
      </w:r>
    </w:p>
    <w:p w:rsidR="00E22C50" w:rsidRDefault="006E61A0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1.Разрабатывать и внедрять новые организационные формы и методы воспитания и обучения детей.</w:t>
      </w:r>
    </w:p>
    <w:p w:rsidR="00E22C50" w:rsidRDefault="006E61A0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Уделять внимание  опытным педагогам обобщению и распространению опыта, транслировать свой педагогический опыт на сайте ДОУ, в интернет сообществе, в ДОУ</w:t>
      </w:r>
    </w:p>
    <w:p w:rsidR="00E22C50" w:rsidRDefault="006E61A0">
      <w:pPr>
        <w:pStyle w:val="ab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3.Продолжать системную работу по повышению профессионального мастерства педагогов через непрерывное образование и самообразование и обучению педагогов работе с ИКТ.</w:t>
      </w:r>
    </w:p>
    <w:p w:rsidR="00E22C50" w:rsidRDefault="006E61A0">
      <w:pPr>
        <w:spacing w:after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работе с детьми активизировать  работу с одаренными детьми</w:t>
      </w:r>
    </w:p>
    <w:p w:rsidR="00E22C50" w:rsidRDefault="006E61A0">
      <w:pPr>
        <w:spacing w:after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5.В работе с семьей  расширить информирование родителей; вовлекать их в  образовательный процесс, общественную жизнь дошкольного учреждения.</w:t>
      </w:r>
    </w:p>
    <w:p w:rsidR="00E22C50" w:rsidRDefault="006E61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деятельности проведена коррекция и определены перспективы дальнейшего развития образовательного учреждения. </w:t>
      </w:r>
    </w:p>
    <w:p w:rsidR="00E22C50" w:rsidRDefault="006E61A0">
      <w:pPr>
        <w:pStyle w:val="ab"/>
        <w:numPr>
          <w:ilvl w:val="0"/>
          <w:numId w:val="1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работе с детьми </w:t>
      </w:r>
    </w:p>
    <w:p w:rsidR="00E22C50" w:rsidRDefault="006E61A0">
      <w:pPr>
        <w:pStyle w:val="ab"/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обеспечение равных возможностей для полноценного развития каждого ребенка в период дошкольного детства в условиях реализации ООП ДО                                                                                                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совершенствование и обогащение развивающей предметно-пространственной среды, направленной на интеграцию всех видов детской деятельности для раскрытия интеллектуально-творческого потенциала каждого ребенка в условиях реализации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выявление оптимального комплекса форм и методов организации детских видов деятельности для решения задач ФГОС ДО, поддержки детской инициативы, личностного становления, самореализации воспитанников в образовательном процессе;                                                                                                                                                                                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повышение эффективности комплексной поддержи уязвимых категорий детей (с ограниченными возможностями здоровья, детей, оставшихся без попечения родителей, находящихся в социальном опасном положении), способствующей их социальной реабилитации и полноценной интеграции в общество                                                                                                                                                                                   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поддержка единства и целостности, преемственности и непрерывности воспитания программ дошкольного и начального общего образования. </w:t>
      </w:r>
      <w:proofErr w:type="gramEnd"/>
    </w:p>
    <w:p w:rsidR="00E22C50" w:rsidRDefault="006E61A0">
      <w:pPr>
        <w:pStyle w:val="ab"/>
        <w:numPr>
          <w:ilvl w:val="0"/>
          <w:numId w:val="1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работе с педагогами</w:t>
      </w:r>
    </w:p>
    <w:p w:rsidR="00E22C50" w:rsidRDefault="006E61A0">
      <w:pPr>
        <w:pStyle w:val="ab"/>
      </w:pPr>
      <w:proofErr w:type="gramStart"/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повышение профессиональной компетентности педагогов и специалистов дошкольного учреждения в условиях внедрения ФГОС ДО и профессионального стандарта педагога, направленного на реализацию ООП ДО (прохождение курсовой подготовки в направлении ИКТ, организации работы с детьми с ОВЗ);                                                                                 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освоение современных образовательных технологий и внедрения их в образовательный процесс с целью повышения профессионального мастерства педагогов и специалистов МКДОУ;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Symbol" w:eastAsia="Symbol" w:hAnsi="Symbol" w:cs="Symbol"/>
          <w:sz w:val="24"/>
          <w:szCs w:val="24"/>
        </w:rPr>
        <w:lastRenderedPageBreak/>
        <w:t></w:t>
      </w:r>
      <w:r>
        <w:rPr>
          <w:rFonts w:ascii="Times New Roman" w:hAnsi="Times New Roman"/>
          <w:sz w:val="24"/>
          <w:szCs w:val="24"/>
        </w:rPr>
        <w:t xml:space="preserve"> включение в образовательный процесс МКДОУ информационно-коммуникационных технологий;                                                                                                                                                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создание для детей  условий для сохранения и укрепления здоровья, мотивации к здоровому образу жизни в процессе использования в образовательном процессе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технологий;                                                                                                   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Times New Roman" w:hAnsi="Times New Roman"/>
          <w:sz w:val="24"/>
          <w:szCs w:val="24"/>
        </w:rPr>
        <w:t xml:space="preserve"> организация образовательного процесса на основе непосредственного общения с каждым ребенком с учетом его особых образовательных потребностей. </w:t>
      </w:r>
    </w:p>
    <w:p w:rsidR="00E22C50" w:rsidRDefault="006E61A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В работе с социумом</w:t>
      </w:r>
    </w:p>
    <w:p w:rsidR="00E22C50" w:rsidRDefault="006E61A0">
      <w:pPr>
        <w:ind w:left="720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повышение социального статуса дошкольного учреждения                                                                </w:t>
      </w:r>
      <w:r>
        <w:rPr>
          <w:rFonts w:ascii="Symbol" w:eastAsia="Symbol" w:hAnsi="Symbol" w:cs="Symbol"/>
        </w:rPr>
        <w:t></w:t>
      </w:r>
      <w:r>
        <w:rPr>
          <w:rFonts w:ascii="Times New Roman" w:hAnsi="Times New Roman"/>
          <w:sz w:val="24"/>
          <w:szCs w:val="24"/>
        </w:rPr>
        <w:t xml:space="preserve"> создание условий для осуществления процесса непрерывного образования в результате преемственности содержания, форм и методов обучения в системе «семья – детский сад – школа»;                                                                                                                                                           </w:t>
      </w:r>
      <w:r>
        <w:rPr>
          <w:rFonts w:ascii="Symbol" w:eastAsia="Symbol" w:hAnsi="Symbol" w:cs="Symbol"/>
        </w:rPr>
        <w:t></w:t>
      </w:r>
      <w:r>
        <w:rPr>
          <w:rFonts w:ascii="Times New Roman" w:hAnsi="Times New Roman"/>
          <w:sz w:val="24"/>
          <w:szCs w:val="24"/>
        </w:rPr>
        <w:t xml:space="preserve"> расширение системы социального партнерства, содействующей успешной социализации детей и интегрирующей воспитательные возможности образовательных, культурных, спортивных, научных, экскурсионных и других организаций (экологический центр, музей искусства, библиотеки, учреждения оздоровительной направленности и др.).</w:t>
      </w:r>
      <w:proofErr w:type="gramEnd"/>
    </w:p>
    <w:p w:rsidR="00E22C50" w:rsidRDefault="00E22C50">
      <w:pPr>
        <w:pStyle w:val="af0"/>
        <w:rPr>
          <w:rFonts w:ascii="Times New Roman" w:hAnsi="Times New Roman"/>
          <w:b/>
          <w:sz w:val="24"/>
          <w:szCs w:val="24"/>
        </w:rPr>
      </w:pPr>
    </w:p>
    <w:p w:rsidR="00E22C50" w:rsidRDefault="006E61A0">
      <w:pPr>
        <w:pStyle w:val="af0"/>
        <w:rPr>
          <w:rFonts w:ascii="Times New Roman" w:hAnsi="Times New Roman"/>
          <w:b/>
        </w:rPr>
      </w:pPr>
      <w:r>
        <w:rPr>
          <w:b/>
        </w:rPr>
        <w:t>4.</w:t>
      </w:r>
      <w:r>
        <w:rPr>
          <w:rFonts w:ascii="Times New Roman" w:hAnsi="Times New Roman"/>
          <w:b/>
        </w:rPr>
        <w:t>В работе с родителями</w:t>
      </w:r>
    </w:p>
    <w:p w:rsidR="00E22C50" w:rsidRDefault="00E22C50">
      <w:pPr>
        <w:pStyle w:val="af0"/>
        <w:rPr>
          <w:rFonts w:ascii="Times New Roman" w:hAnsi="Times New Roman"/>
          <w:b/>
        </w:rPr>
      </w:pPr>
    </w:p>
    <w:p w:rsidR="00E22C50" w:rsidRDefault="006E61A0">
      <w:pPr>
        <w:pStyle w:val="af0"/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/>
        </w:rPr>
        <w:t>обеспечение поддержки семейного воспитания, содействие формированию ответственного отношения родителей (законных представителей) к воспитанию детей в условиях реализации в дошкольном учреждении программы взаимодействия ДОУ и семьи в рамках по созданию единого образовательного пространства</w:t>
      </w:r>
      <w:proofErr w:type="gramStart"/>
      <w:r>
        <w:rPr>
          <w:rFonts w:ascii="Times New Roman" w:hAnsi="Times New Roman"/>
        </w:rPr>
        <w:t xml:space="preserve"> ;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Symbol" w:eastAsia="Symbol" w:hAnsi="Symbol" w:cs="Symbol"/>
        </w:rPr>
        <w:t></w:t>
      </w:r>
      <w:r>
        <w:rPr>
          <w:rFonts w:ascii="Times New Roman" w:hAnsi="Times New Roman"/>
        </w:rPr>
        <w:t xml:space="preserve"> в работе с семьей  расширить информирование родителей; вовлекать их в  образовательный процесс, общественную жизнь дошкольного учреждения.</w:t>
      </w:r>
    </w:p>
    <w:p w:rsidR="00E22C50" w:rsidRDefault="00E22C50">
      <w:pPr>
        <w:pStyle w:val="af0"/>
        <w:rPr>
          <w:rFonts w:ascii="Times New Roman" w:hAnsi="Times New Roman"/>
        </w:rPr>
      </w:pPr>
    </w:p>
    <w:p w:rsidR="00E22C50" w:rsidRDefault="00E22C50">
      <w:pPr>
        <w:pStyle w:val="af0"/>
        <w:rPr>
          <w:rFonts w:ascii="Times New Roman" w:hAnsi="Times New Roman"/>
        </w:rPr>
      </w:pPr>
    </w:p>
    <w:p w:rsidR="00E22C50" w:rsidRDefault="00E22C50">
      <w:pPr>
        <w:jc w:val="both"/>
        <w:rPr>
          <w:vanish/>
        </w:rPr>
      </w:pPr>
    </w:p>
    <w:sectPr w:rsidR="00E22C50" w:rsidSect="00E22C5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992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1A0" w:rsidRDefault="006E61A0" w:rsidP="00E22C50">
      <w:pPr>
        <w:spacing w:after="0" w:line="240" w:lineRule="auto"/>
      </w:pPr>
      <w:r>
        <w:separator/>
      </w:r>
    </w:p>
  </w:endnote>
  <w:endnote w:type="continuationSeparator" w:id="1">
    <w:p w:rsidR="006E61A0" w:rsidRDefault="006E61A0" w:rsidP="00E2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A0" w:rsidRDefault="006E61A0">
    <w:pPr>
      <w:pStyle w:val="af"/>
      <w:jc w:val="right"/>
    </w:pPr>
    <w:fldSimple w:instr="PAGE">
      <w:r w:rsidR="00AD0D6E">
        <w:rPr>
          <w:noProof/>
        </w:rPr>
        <w:t>29</w:t>
      </w:r>
    </w:fldSimple>
  </w:p>
  <w:p w:rsidR="006E61A0" w:rsidRDefault="006E61A0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A0" w:rsidRDefault="006E61A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1A0" w:rsidRDefault="006E61A0" w:rsidP="00E22C50">
      <w:pPr>
        <w:spacing w:after="0" w:line="240" w:lineRule="auto"/>
      </w:pPr>
      <w:r>
        <w:separator/>
      </w:r>
    </w:p>
  </w:footnote>
  <w:footnote w:type="continuationSeparator" w:id="1">
    <w:p w:rsidR="006E61A0" w:rsidRDefault="006E61A0" w:rsidP="00E2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A0" w:rsidRDefault="006E61A0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A0" w:rsidRDefault="006E61A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11.25pt;height:11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CAF48DF"/>
    <w:multiLevelType w:val="multilevel"/>
    <w:tmpl w:val="CBA40386"/>
    <w:lvl w:ilvl="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5B1DBD"/>
    <w:multiLevelType w:val="multilevel"/>
    <w:tmpl w:val="121AEED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3E0F78"/>
    <w:multiLevelType w:val="multilevel"/>
    <w:tmpl w:val="282A2084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41E4A"/>
    <w:multiLevelType w:val="multilevel"/>
    <w:tmpl w:val="689A392E"/>
    <w:lvl w:ilvl="0">
      <w:start w:val="1"/>
      <w:numFmt w:val="decimal"/>
      <w:lvlText w:val="%1."/>
      <w:lvlJc w:val="left"/>
      <w:pPr>
        <w:ind w:left="2202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33A7D"/>
    <w:multiLevelType w:val="multilevel"/>
    <w:tmpl w:val="14B25A8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FD1E9D"/>
    <w:multiLevelType w:val="multilevel"/>
    <w:tmpl w:val="44168DE0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2EB"/>
    <w:multiLevelType w:val="multilevel"/>
    <w:tmpl w:val="1B04D8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5E95B65"/>
    <w:multiLevelType w:val="multilevel"/>
    <w:tmpl w:val="F9D2AB4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9677B8"/>
    <w:multiLevelType w:val="multilevel"/>
    <w:tmpl w:val="600AB7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FA3B7E"/>
    <w:multiLevelType w:val="multilevel"/>
    <w:tmpl w:val="33687C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F63BF5"/>
    <w:multiLevelType w:val="multilevel"/>
    <w:tmpl w:val="D3AC0C2A"/>
    <w:lvl w:ilvl="0">
      <w:start w:val="1"/>
      <w:numFmt w:val="decimal"/>
      <w:lvlText w:val="%1."/>
      <w:lvlJc w:val="left"/>
      <w:pPr>
        <w:ind w:left="16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BD0FA7"/>
    <w:multiLevelType w:val="multilevel"/>
    <w:tmpl w:val="33F24230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3128F1"/>
    <w:multiLevelType w:val="multilevel"/>
    <w:tmpl w:val="BD04C452"/>
    <w:lvl w:ilvl="0">
      <w:start w:val="1"/>
      <w:numFmt w:val="decimal"/>
      <w:lvlText w:val="%1."/>
      <w:lvlJc w:val="left"/>
      <w:pPr>
        <w:ind w:left="16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124961"/>
    <w:multiLevelType w:val="multilevel"/>
    <w:tmpl w:val="8AE048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800595"/>
    <w:multiLevelType w:val="multilevel"/>
    <w:tmpl w:val="96FCDF9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9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310DD01"/>
    <w:rsid w:val="006E61A0"/>
    <w:rsid w:val="00AD0D6E"/>
    <w:rsid w:val="00DC1EFF"/>
    <w:rsid w:val="00E22C50"/>
    <w:rsid w:val="0310D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5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rsid w:val="00E22C50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bCs/>
      <w:kern w:val="2"/>
      <w:sz w:val="48"/>
      <w:szCs w:val="48"/>
      <w:lang w:val="en-US"/>
    </w:rPr>
  </w:style>
  <w:style w:type="paragraph" w:styleId="2">
    <w:name w:val="heading 2"/>
    <w:basedOn w:val="a"/>
    <w:next w:val="a"/>
    <w:qFormat/>
    <w:rsid w:val="00E22C50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E22C50"/>
    <w:rPr>
      <w:rFonts w:ascii="Wingdings" w:hAnsi="Wingdings" w:cs="Wingdings"/>
      <w:color w:val="000000"/>
      <w:sz w:val="24"/>
      <w:szCs w:val="24"/>
    </w:rPr>
  </w:style>
  <w:style w:type="character" w:customStyle="1" w:styleId="WW8Num1z1">
    <w:name w:val="WW8Num1z1"/>
    <w:qFormat/>
    <w:rsid w:val="00E22C50"/>
    <w:rPr>
      <w:rFonts w:ascii="Courier New" w:hAnsi="Courier New" w:cs="Courier New"/>
    </w:rPr>
  </w:style>
  <w:style w:type="character" w:customStyle="1" w:styleId="WW8Num1z3">
    <w:name w:val="WW8Num1z3"/>
    <w:qFormat/>
    <w:rsid w:val="00E22C50"/>
    <w:rPr>
      <w:rFonts w:ascii="Symbol" w:hAnsi="Symbol" w:cs="Symbol"/>
    </w:rPr>
  </w:style>
  <w:style w:type="character" w:customStyle="1" w:styleId="WW8Num2z0">
    <w:name w:val="WW8Num2z0"/>
    <w:qFormat/>
    <w:rsid w:val="00E22C50"/>
  </w:style>
  <w:style w:type="character" w:customStyle="1" w:styleId="WW8Num2z1">
    <w:name w:val="WW8Num2z1"/>
    <w:qFormat/>
    <w:rsid w:val="00E22C50"/>
  </w:style>
  <w:style w:type="character" w:customStyle="1" w:styleId="WW8Num2z2">
    <w:name w:val="WW8Num2z2"/>
    <w:qFormat/>
    <w:rsid w:val="00E22C50"/>
  </w:style>
  <w:style w:type="character" w:customStyle="1" w:styleId="WW8Num2z3">
    <w:name w:val="WW8Num2z3"/>
    <w:qFormat/>
    <w:rsid w:val="00E22C50"/>
  </w:style>
  <w:style w:type="character" w:customStyle="1" w:styleId="WW8Num2z4">
    <w:name w:val="WW8Num2z4"/>
    <w:qFormat/>
    <w:rsid w:val="00E22C50"/>
  </w:style>
  <w:style w:type="character" w:customStyle="1" w:styleId="WW8Num2z5">
    <w:name w:val="WW8Num2z5"/>
    <w:qFormat/>
    <w:rsid w:val="00E22C50"/>
  </w:style>
  <w:style w:type="character" w:customStyle="1" w:styleId="WW8Num2z6">
    <w:name w:val="WW8Num2z6"/>
    <w:qFormat/>
    <w:rsid w:val="00E22C50"/>
  </w:style>
  <w:style w:type="character" w:customStyle="1" w:styleId="WW8Num2z7">
    <w:name w:val="WW8Num2z7"/>
    <w:qFormat/>
    <w:rsid w:val="00E22C50"/>
  </w:style>
  <w:style w:type="character" w:customStyle="1" w:styleId="WW8Num2z8">
    <w:name w:val="WW8Num2z8"/>
    <w:qFormat/>
    <w:rsid w:val="00E22C50"/>
  </w:style>
  <w:style w:type="character" w:customStyle="1" w:styleId="WW8Num3z0">
    <w:name w:val="WW8Num3z0"/>
    <w:qFormat/>
    <w:rsid w:val="00E22C5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3z1">
    <w:name w:val="WW8Num3z1"/>
    <w:qFormat/>
    <w:rsid w:val="00E22C50"/>
  </w:style>
  <w:style w:type="character" w:customStyle="1" w:styleId="WW8Num3z2">
    <w:name w:val="WW8Num3z2"/>
    <w:qFormat/>
    <w:rsid w:val="00E22C50"/>
  </w:style>
  <w:style w:type="character" w:customStyle="1" w:styleId="WW8Num3z3">
    <w:name w:val="WW8Num3z3"/>
    <w:qFormat/>
    <w:rsid w:val="00E22C50"/>
  </w:style>
  <w:style w:type="character" w:customStyle="1" w:styleId="WW8Num3z4">
    <w:name w:val="WW8Num3z4"/>
    <w:qFormat/>
    <w:rsid w:val="00E22C50"/>
  </w:style>
  <w:style w:type="character" w:customStyle="1" w:styleId="WW8Num3z5">
    <w:name w:val="WW8Num3z5"/>
    <w:qFormat/>
    <w:rsid w:val="00E22C50"/>
  </w:style>
  <w:style w:type="character" w:customStyle="1" w:styleId="WW8Num3z6">
    <w:name w:val="WW8Num3z6"/>
    <w:qFormat/>
    <w:rsid w:val="00E22C50"/>
  </w:style>
  <w:style w:type="character" w:customStyle="1" w:styleId="WW8Num3z7">
    <w:name w:val="WW8Num3z7"/>
    <w:qFormat/>
    <w:rsid w:val="00E22C50"/>
  </w:style>
  <w:style w:type="character" w:customStyle="1" w:styleId="WW8Num3z8">
    <w:name w:val="WW8Num3z8"/>
    <w:qFormat/>
    <w:rsid w:val="00E22C50"/>
  </w:style>
  <w:style w:type="character" w:customStyle="1" w:styleId="WW8Num4z0">
    <w:name w:val="WW8Num4z0"/>
    <w:qFormat/>
    <w:rsid w:val="00E22C50"/>
    <w:rPr>
      <w:rFonts w:ascii="Wingdings" w:hAnsi="Wingdings" w:cs="Wingdings"/>
    </w:rPr>
  </w:style>
  <w:style w:type="character" w:customStyle="1" w:styleId="WW8Num4z1">
    <w:name w:val="WW8Num4z1"/>
    <w:qFormat/>
    <w:rsid w:val="00E22C50"/>
    <w:rPr>
      <w:rFonts w:ascii="Courier New" w:hAnsi="Courier New" w:cs="Courier New"/>
    </w:rPr>
  </w:style>
  <w:style w:type="character" w:customStyle="1" w:styleId="WW8Num4z3">
    <w:name w:val="WW8Num4z3"/>
    <w:qFormat/>
    <w:rsid w:val="00E22C50"/>
    <w:rPr>
      <w:rFonts w:ascii="Symbol" w:hAnsi="Symbol" w:cs="Symbol"/>
    </w:rPr>
  </w:style>
  <w:style w:type="character" w:customStyle="1" w:styleId="WW8Num5z0">
    <w:name w:val="WW8Num5z0"/>
    <w:qFormat/>
    <w:rsid w:val="00E22C50"/>
    <w:rPr>
      <w:rFonts w:ascii="Wingdings" w:hAnsi="Wingdings" w:cs="Wingdings"/>
      <w:sz w:val="24"/>
      <w:szCs w:val="24"/>
    </w:rPr>
  </w:style>
  <w:style w:type="character" w:customStyle="1" w:styleId="WW8Num5z1">
    <w:name w:val="WW8Num5z1"/>
    <w:qFormat/>
    <w:rsid w:val="00E22C50"/>
    <w:rPr>
      <w:rFonts w:ascii="Courier New" w:hAnsi="Courier New" w:cs="Courier New"/>
    </w:rPr>
  </w:style>
  <w:style w:type="character" w:customStyle="1" w:styleId="WW8Num5z3">
    <w:name w:val="WW8Num5z3"/>
    <w:qFormat/>
    <w:rsid w:val="00E22C50"/>
    <w:rPr>
      <w:rFonts w:ascii="Symbol" w:hAnsi="Symbol" w:cs="Symbol"/>
    </w:rPr>
  </w:style>
  <w:style w:type="character" w:customStyle="1" w:styleId="WW8Num6z0">
    <w:name w:val="WW8Num6z0"/>
    <w:qFormat/>
    <w:rsid w:val="00E22C50"/>
    <w:rPr>
      <w:rFonts w:ascii="Wingdings" w:hAnsi="Wingdings" w:cs="Wingdings"/>
      <w:sz w:val="24"/>
      <w:szCs w:val="24"/>
    </w:rPr>
  </w:style>
  <w:style w:type="character" w:customStyle="1" w:styleId="WW8Num6z1">
    <w:name w:val="WW8Num6z1"/>
    <w:qFormat/>
    <w:rsid w:val="00E22C50"/>
    <w:rPr>
      <w:rFonts w:ascii="Courier New" w:hAnsi="Courier New" w:cs="Courier New"/>
    </w:rPr>
  </w:style>
  <w:style w:type="character" w:customStyle="1" w:styleId="WW8Num6z3">
    <w:name w:val="WW8Num6z3"/>
    <w:qFormat/>
    <w:rsid w:val="00E22C50"/>
    <w:rPr>
      <w:rFonts w:ascii="Symbol" w:hAnsi="Symbol" w:cs="Symbol"/>
    </w:rPr>
  </w:style>
  <w:style w:type="character" w:customStyle="1" w:styleId="WW8Num7z0">
    <w:name w:val="WW8Num7z0"/>
    <w:qFormat/>
    <w:rsid w:val="00E22C50"/>
    <w:rPr>
      <w:rFonts w:ascii="Wingdings" w:hAnsi="Wingdings" w:cs="Wingdings"/>
      <w:sz w:val="24"/>
      <w:szCs w:val="24"/>
    </w:rPr>
  </w:style>
  <w:style w:type="character" w:customStyle="1" w:styleId="WW8Num7z1">
    <w:name w:val="WW8Num7z1"/>
    <w:qFormat/>
    <w:rsid w:val="00E22C50"/>
    <w:rPr>
      <w:rFonts w:ascii="Courier New" w:hAnsi="Courier New" w:cs="Courier New"/>
    </w:rPr>
  </w:style>
  <w:style w:type="character" w:customStyle="1" w:styleId="WW8Num7z3">
    <w:name w:val="WW8Num7z3"/>
    <w:qFormat/>
    <w:rsid w:val="00E22C50"/>
    <w:rPr>
      <w:rFonts w:ascii="Symbol" w:hAnsi="Symbol" w:cs="Symbol"/>
    </w:rPr>
  </w:style>
  <w:style w:type="character" w:customStyle="1" w:styleId="WW8Num8z0">
    <w:name w:val="WW8Num8z0"/>
    <w:qFormat/>
    <w:rsid w:val="00E22C50"/>
    <w:rPr>
      <w:rFonts w:ascii="Wingdings" w:hAnsi="Wingdings" w:cs="Wingdings"/>
      <w:sz w:val="24"/>
      <w:szCs w:val="24"/>
    </w:rPr>
  </w:style>
  <w:style w:type="character" w:customStyle="1" w:styleId="WW8Num8z1">
    <w:name w:val="WW8Num8z1"/>
    <w:qFormat/>
    <w:rsid w:val="00E22C50"/>
    <w:rPr>
      <w:rFonts w:ascii="Courier New" w:hAnsi="Courier New" w:cs="Courier New"/>
    </w:rPr>
  </w:style>
  <w:style w:type="character" w:customStyle="1" w:styleId="WW8Num8z3">
    <w:name w:val="WW8Num8z3"/>
    <w:qFormat/>
    <w:rsid w:val="00E22C50"/>
    <w:rPr>
      <w:rFonts w:ascii="Symbol" w:hAnsi="Symbol" w:cs="Symbol"/>
    </w:rPr>
  </w:style>
  <w:style w:type="character" w:customStyle="1" w:styleId="WW8Num9z0">
    <w:name w:val="WW8Num9z0"/>
    <w:qFormat/>
    <w:rsid w:val="00E22C50"/>
    <w:rPr>
      <w:rFonts w:ascii="Wingdings" w:hAnsi="Wingdings" w:cs="Wingdings"/>
    </w:rPr>
  </w:style>
  <w:style w:type="character" w:customStyle="1" w:styleId="WW8Num9z1">
    <w:name w:val="WW8Num9z1"/>
    <w:qFormat/>
    <w:rsid w:val="00E22C50"/>
    <w:rPr>
      <w:rFonts w:ascii="Courier New" w:hAnsi="Courier New" w:cs="Courier New"/>
    </w:rPr>
  </w:style>
  <w:style w:type="character" w:customStyle="1" w:styleId="WW8Num9z3">
    <w:name w:val="WW8Num9z3"/>
    <w:qFormat/>
    <w:rsid w:val="00E22C50"/>
    <w:rPr>
      <w:rFonts w:ascii="Symbol" w:hAnsi="Symbol" w:cs="Symbol"/>
    </w:rPr>
  </w:style>
  <w:style w:type="character" w:customStyle="1" w:styleId="WW8Num10z0">
    <w:name w:val="WW8Num10z0"/>
    <w:qFormat/>
    <w:rsid w:val="00E22C50"/>
    <w:rPr>
      <w:rFonts w:ascii="Symbol" w:hAnsi="Symbol" w:cs="Symbol"/>
      <w:sz w:val="24"/>
      <w:szCs w:val="24"/>
    </w:rPr>
  </w:style>
  <w:style w:type="character" w:customStyle="1" w:styleId="WW8Num10z1">
    <w:name w:val="WW8Num10z1"/>
    <w:qFormat/>
    <w:rsid w:val="00E22C50"/>
    <w:rPr>
      <w:rFonts w:ascii="Courier New" w:hAnsi="Courier New" w:cs="Courier New"/>
    </w:rPr>
  </w:style>
  <w:style w:type="character" w:customStyle="1" w:styleId="WW8Num10z2">
    <w:name w:val="WW8Num10z2"/>
    <w:qFormat/>
    <w:rsid w:val="00E22C50"/>
    <w:rPr>
      <w:rFonts w:ascii="Wingdings" w:hAnsi="Wingdings" w:cs="Wingdings"/>
    </w:rPr>
  </w:style>
  <w:style w:type="character" w:customStyle="1" w:styleId="WW8Num11z0">
    <w:name w:val="WW8Num11z0"/>
    <w:qFormat/>
    <w:rsid w:val="00E22C50"/>
  </w:style>
  <w:style w:type="character" w:customStyle="1" w:styleId="WW8Num11z1">
    <w:name w:val="WW8Num11z1"/>
    <w:qFormat/>
    <w:rsid w:val="00E22C50"/>
  </w:style>
  <w:style w:type="character" w:customStyle="1" w:styleId="WW8Num11z2">
    <w:name w:val="WW8Num11z2"/>
    <w:qFormat/>
    <w:rsid w:val="00E22C50"/>
  </w:style>
  <w:style w:type="character" w:customStyle="1" w:styleId="WW8Num11z3">
    <w:name w:val="WW8Num11z3"/>
    <w:qFormat/>
    <w:rsid w:val="00E22C50"/>
  </w:style>
  <w:style w:type="character" w:customStyle="1" w:styleId="WW8Num11z4">
    <w:name w:val="WW8Num11z4"/>
    <w:qFormat/>
    <w:rsid w:val="00E22C50"/>
  </w:style>
  <w:style w:type="character" w:customStyle="1" w:styleId="WW8Num11z5">
    <w:name w:val="WW8Num11z5"/>
    <w:qFormat/>
    <w:rsid w:val="00E22C50"/>
  </w:style>
  <w:style w:type="character" w:customStyle="1" w:styleId="WW8Num11z6">
    <w:name w:val="WW8Num11z6"/>
    <w:qFormat/>
    <w:rsid w:val="00E22C50"/>
  </w:style>
  <w:style w:type="character" w:customStyle="1" w:styleId="WW8Num11z7">
    <w:name w:val="WW8Num11z7"/>
    <w:qFormat/>
    <w:rsid w:val="00E22C50"/>
  </w:style>
  <w:style w:type="character" w:customStyle="1" w:styleId="WW8Num11z8">
    <w:name w:val="WW8Num11z8"/>
    <w:qFormat/>
    <w:rsid w:val="00E22C50"/>
  </w:style>
  <w:style w:type="character" w:customStyle="1" w:styleId="WW8Num12z0">
    <w:name w:val="WW8Num12z0"/>
    <w:qFormat/>
    <w:rsid w:val="00E22C50"/>
    <w:rPr>
      <w:rFonts w:ascii="Wingdings" w:hAnsi="Wingdings" w:cs="Wingdings"/>
    </w:rPr>
  </w:style>
  <w:style w:type="character" w:customStyle="1" w:styleId="WW8Num12z1">
    <w:name w:val="WW8Num12z1"/>
    <w:qFormat/>
    <w:rsid w:val="00E22C50"/>
    <w:rPr>
      <w:rFonts w:ascii="Courier New" w:hAnsi="Courier New" w:cs="Courier New"/>
    </w:rPr>
  </w:style>
  <w:style w:type="character" w:customStyle="1" w:styleId="WW8Num12z3">
    <w:name w:val="WW8Num12z3"/>
    <w:qFormat/>
    <w:rsid w:val="00E22C50"/>
    <w:rPr>
      <w:rFonts w:ascii="Symbol" w:hAnsi="Symbol" w:cs="Symbol"/>
    </w:rPr>
  </w:style>
  <w:style w:type="character" w:customStyle="1" w:styleId="WW8Num13z0">
    <w:name w:val="WW8Num13z0"/>
    <w:qFormat/>
    <w:rsid w:val="00E22C50"/>
    <w:rPr>
      <w:rFonts w:ascii="Wingdings" w:hAnsi="Wingdings" w:cs="Wingdings"/>
    </w:rPr>
  </w:style>
  <w:style w:type="character" w:customStyle="1" w:styleId="WW8Num13z1">
    <w:name w:val="WW8Num13z1"/>
    <w:qFormat/>
    <w:rsid w:val="00E22C50"/>
    <w:rPr>
      <w:rFonts w:ascii="Courier New" w:hAnsi="Courier New" w:cs="Courier New"/>
    </w:rPr>
  </w:style>
  <w:style w:type="character" w:customStyle="1" w:styleId="WW8Num13z3">
    <w:name w:val="WW8Num13z3"/>
    <w:qFormat/>
    <w:rsid w:val="00E22C50"/>
    <w:rPr>
      <w:rFonts w:ascii="Symbol" w:hAnsi="Symbol" w:cs="Symbol"/>
    </w:rPr>
  </w:style>
  <w:style w:type="character" w:customStyle="1" w:styleId="WW8Num14z0">
    <w:name w:val="WW8Num14z0"/>
    <w:qFormat/>
    <w:rsid w:val="00E22C50"/>
  </w:style>
  <w:style w:type="character" w:customStyle="1" w:styleId="WW8Num14z1">
    <w:name w:val="WW8Num14z1"/>
    <w:qFormat/>
    <w:rsid w:val="00E22C50"/>
  </w:style>
  <w:style w:type="character" w:customStyle="1" w:styleId="WW8Num14z2">
    <w:name w:val="WW8Num14z2"/>
    <w:qFormat/>
    <w:rsid w:val="00E22C50"/>
  </w:style>
  <w:style w:type="character" w:customStyle="1" w:styleId="WW8Num14z3">
    <w:name w:val="WW8Num14z3"/>
    <w:qFormat/>
    <w:rsid w:val="00E22C50"/>
  </w:style>
  <w:style w:type="character" w:customStyle="1" w:styleId="WW8Num14z4">
    <w:name w:val="WW8Num14z4"/>
    <w:qFormat/>
    <w:rsid w:val="00E22C50"/>
  </w:style>
  <w:style w:type="character" w:customStyle="1" w:styleId="WW8Num14z5">
    <w:name w:val="WW8Num14z5"/>
    <w:qFormat/>
    <w:rsid w:val="00E22C50"/>
  </w:style>
  <w:style w:type="character" w:customStyle="1" w:styleId="WW8Num14z6">
    <w:name w:val="WW8Num14z6"/>
    <w:qFormat/>
    <w:rsid w:val="00E22C50"/>
  </w:style>
  <w:style w:type="character" w:customStyle="1" w:styleId="WW8Num14z7">
    <w:name w:val="WW8Num14z7"/>
    <w:qFormat/>
    <w:rsid w:val="00E22C50"/>
  </w:style>
  <w:style w:type="character" w:customStyle="1" w:styleId="WW8Num14z8">
    <w:name w:val="WW8Num14z8"/>
    <w:qFormat/>
    <w:rsid w:val="00E22C50"/>
  </w:style>
  <w:style w:type="character" w:customStyle="1" w:styleId="10">
    <w:name w:val="Заголовок 1 Знак"/>
    <w:qFormat/>
    <w:rsid w:val="00E22C50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qFormat/>
    <w:rsid w:val="00E22C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4">
    <w:name w:val="Основной текст Знак"/>
    <w:qFormat/>
    <w:rsid w:val="00E22C5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qFormat/>
    <w:rsid w:val="00E22C50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qFormat/>
    <w:rsid w:val="00E22C50"/>
    <w:rPr>
      <w:b/>
      <w:bCs/>
    </w:rPr>
  </w:style>
  <w:style w:type="character" w:customStyle="1" w:styleId="a5">
    <w:name w:val="Текст выноски Знак"/>
    <w:qFormat/>
    <w:rsid w:val="00E22C50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1"/>
    <w:qFormat/>
    <w:rsid w:val="00E22C50"/>
  </w:style>
  <w:style w:type="character" w:customStyle="1" w:styleId="3">
    <w:name w:val="Основной текст с отступом 3 Знак"/>
    <w:qFormat/>
    <w:rsid w:val="00E22C50"/>
    <w:rPr>
      <w:sz w:val="16"/>
      <w:szCs w:val="16"/>
    </w:rPr>
  </w:style>
  <w:style w:type="character" w:customStyle="1" w:styleId="apple-converted-space">
    <w:name w:val="apple-converted-space"/>
    <w:basedOn w:val="a1"/>
    <w:qFormat/>
    <w:rsid w:val="00E22C50"/>
  </w:style>
  <w:style w:type="character" w:customStyle="1" w:styleId="a7">
    <w:name w:val="Верхний колонтитул Знак"/>
    <w:basedOn w:val="a1"/>
    <w:qFormat/>
    <w:rsid w:val="00E22C50"/>
  </w:style>
  <w:style w:type="character" w:customStyle="1" w:styleId="a8">
    <w:name w:val="Нижний колонтитул Знак"/>
    <w:basedOn w:val="a1"/>
    <w:qFormat/>
    <w:rsid w:val="00E22C50"/>
  </w:style>
  <w:style w:type="character" w:customStyle="1" w:styleId="FontStyle12">
    <w:name w:val="Font Style12"/>
    <w:qFormat/>
    <w:rsid w:val="00E22C5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3">
    <w:name w:val="Font Style13"/>
    <w:qFormat/>
    <w:rsid w:val="00E22C50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1">
    <w:name w:val="Font Style11"/>
    <w:qFormat/>
    <w:rsid w:val="00E22C50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InternetLink">
    <w:name w:val="Internet Link"/>
    <w:rsid w:val="00E22C50"/>
    <w:rPr>
      <w:color w:val="0000FF"/>
      <w:u w:val="single"/>
    </w:rPr>
  </w:style>
  <w:style w:type="character" w:customStyle="1" w:styleId="c63c74">
    <w:name w:val="c63 c74"/>
    <w:qFormat/>
    <w:rsid w:val="00E22C50"/>
  </w:style>
  <w:style w:type="character" w:customStyle="1" w:styleId="c52c74">
    <w:name w:val="c52 c74"/>
    <w:qFormat/>
    <w:rsid w:val="00E22C50"/>
  </w:style>
  <w:style w:type="character" w:customStyle="1" w:styleId="c5">
    <w:name w:val="c5"/>
    <w:qFormat/>
    <w:rsid w:val="00E22C50"/>
  </w:style>
  <w:style w:type="character" w:customStyle="1" w:styleId="c5c99">
    <w:name w:val="c5 c99"/>
    <w:qFormat/>
    <w:rsid w:val="00E22C50"/>
  </w:style>
  <w:style w:type="character" w:customStyle="1" w:styleId="c0">
    <w:name w:val="c0"/>
    <w:qFormat/>
    <w:rsid w:val="00E22C50"/>
  </w:style>
  <w:style w:type="character" w:customStyle="1" w:styleId="22">
    <w:name w:val="Основной текст 2 Знак"/>
    <w:qFormat/>
    <w:rsid w:val="00E22C50"/>
    <w:rPr>
      <w:sz w:val="22"/>
      <w:szCs w:val="22"/>
    </w:rPr>
  </w:style>
  <w:style w:type="paragraph" w:customStyle="1" w:styleId="Heading">
    <w:name w:val="Heading"/>
    <w:basedOn w:val="a"/>
    <w:next w:val="a0"/>
    <w:qFormat/>
    <w:rsid w:val="00E22C5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E22C50"/>
    <w:pPr>
      <w:spacing w:before="280" w:after="28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9">
    <w:name w:val="List"/>
    <w:basedOn w:val="a0"/>
    <w:rsid w:val="00E22C50"/>
  </w:style>
  <w:style w:type="paragraph" w:customStyle="1" w:styleId="Caption">
    <w:name w:val="Caption"/>
    <w:basedOn w:val="a"/>
    <w:qFormat/>
    <w:rsid w:val="00E22C5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22C50"/>
    <w:pPr>
      <w:suppressLineNumbers/>
    </w:pPr>
  </w:style>
  <w:style w:type="paragraph" w:styleId="aa">
    <w:name w:val="Normal (Web)"/>
    <w:basedOn w:val="a"/>
    <w:qFormat/>
    <w:rsid w:val="00E22C5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qFormat/>
    <w:rsid w:val="00E22C50"/>
    <w:pPr>
      <w:spacing w:before="280" w:after="28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b">
    <w:name w:val="List Paragraph"/>
    <w:basedOn w:val="a"/>
    <w:qFormat/>
    <w:rsid w:val="00E22C50"/>
    <w:pPr>
      <w:spacing w:after="0" w:line="240" w:lineRule="auto"/>
      <w:ind w:left="720"/>
      <w:contextualSpacing/>
    </w:pPr>
  </w:style>
  <w:style w:type="paragraph" w:customStyle="1" w:styleId="msonormalbullet2gif">
    <w:name w:val="msonormalbullet2.gif"/>
    <w:basedOn w:val="a"/>
    <w:qFormat/>
    <w:rsid w:val="00E22C5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qFormat/>
    <w:rsid w:val="00E22C5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d">
    <w:name w:val="Body Text Indent"/>
    <w:basedOn w:val="a"/>
    <w:rsid w:val="00E22C50"/>
    <w:pPr>
      <w:spacing w:after="120"/>
      <w:ind w:left="283"/>
    </w:pPr>
  </w:style>
  <w:style w:type="paragraph" w:styleId="30">
    <w:name w:val="Body Text Indent 3"/>
    <w:basedOn w:val="a"/>
    <w:qFormat/>
    <w:rsid w:val="00E22C50"/>
    <w:pPr>
      <w:spacing w:after="120"/>
      <w:ind w:left="283"/>
    </w:pPr>
    <w:rPr>
      <w:sz w:val="16"/>
      <w:szCs w:val="16"/>
      <w:lang w:val="en-US"/>
    </w:rPr>
  </w:style>
  <w:style w:type="paragraph" w:styleId="ae">
    <w:name w:val="header"/>
    <w:basedOn w:val="a"/>
    <w:rsid w:val="00E22C50"/>
    <w:pPr>
      <w:spacing w:after="0" w:line="240" w:lineRule="auto"/>
    </w:pPr>
  </w:style>
  <w:style w:type="paragraph" w:styleId="af">
    <w:name w:val="footer"/>
    <w:basedOn w:val="a"/>
    <w:rsid w:val="00E22C50"/>
    <w:pPr>
      <w:spacing w:after="0" w:line="240" w:lineRule="auto"/>
    </w:pPr>
  </w:style>
  <w:style w:type="paragraph" w:customStyle="1" w:styleId="Style4">
    <w:name w:val="Style4"/>
    <w:basedOn w:val="a"/>
    <w:qFormat/>
    <w:rsid w:val="00E22C50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0">
    <w:name w:val="No Spacing"/>
    <w:qFormat/>
    <w:rsid w:val="00E22C50"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Default">
    <w:name w:val="Default"/>
    <w:qFormat/>
    <w:rsid w:val="00E22C50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Style3">
    <w:name w:val="Style3"/>
    <w:basedOn w:val="a"/>
    <w:qFormat/>
    <w:rsid w:val="00E22C50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qFormat/>
    <w:rsid w:val="00E22C50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caption"/>
    <w:basedOn w:val="a"/>
    <w:next w:val="a"/>
    <w:qFormat/>
    <w:rsid w:val="00E22C50"/>
    <w:rPr>
      <w:b/>
      <w:bCs/>
      <w:sz w:val="20"/>
      <w:szCs w:val="20"/>
    </w:rPr>
  </w:style>
  <w:style w:type="paragraph" w:styleId="31">
    <w:name w:val="Body Text 3"/>
    <w:basedOn w:val="a"/>
    <w:qFormat/>
    <w:rsid w:val="00E22C50"/>
    <w:pPr>
      <w:spacing w:after="120"/>
    </w:pPr>
    <w:rPr>
      <w:sz w:val="16"/>
      <w:szCs w:val="16"/>
    </w:rPr>
  </w:style>
  <w:style w:type="paragraph" w:customStyle="1" w:styleId="c22c26">
    <w:name w:val="c22 c26"/>
    <w:basedOn w:val="a"/>
    <w:qFormat/>
    <w:rsid w:val="00E22C5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24">
    <w:name w:val="Body Text 2"/>
    <w:basedOn w:val="a"/>
    <w:qFormat/>
    <w:rsid w:val="00E22C50"/>
    <w:pPr>
      <w:spacing w:after="120" w:line="480" w:lineRule="auto"/>
    </w:pPr>
    <w:rPr>
      <w:lang w:val="en-US"/>
    </w:rPr>
  </w:style>
  <w:style w:type="paragraph" w:customStyle="1" w:styleId="TableContents">
    <w:name w:val="Table Contents"/>
    <w:basedOn w:val="a"/>
    <w:qFormat/>
    <w:rsid w:val="00E22C50"/>
    <w:pPr>
      <w:suppressLineNumbers/>
    </w:pPr>
  </w:style>
  <w:style w:type="paragraph" w:customStyle="1" w:styleId="TableHeading">
    <w:name w:val="Table Heading"/>
    <w:basedOn w:val="TableContents"/>
    <w:qFormat/>
    <w:rsid w:val="00E22C50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E22C50"/>
  </w:style>
  <w:style w:type="numbering" w:customStyle="1" w:styleId="WW8Num1">
    <w:name w:val="WW8Num1"/>
    <w:qFormat/>
    <w:rsid w:val="00E22C50"/>
  </w:style>
  <w:style w:type="numbering" w:customStyle="1" w:styleId="WW8Num2">
    <w:name w:val="WW8Num2"/>
    <w:qFormat/>
    <w:rsid w:val="00E22C50"/>
  </w:style>
  <w:style w:type="numbering" w:customStyle="1" w:styleId="WW8Num3">
    <w:name w:val="WW8Num3"/>
    <w:qFormat/>
    <w:rsid w:val="00E22C50"/>
  </w:style>
  <w:style w:type="numbering" w:customStyle="1" w:styleId="WW8Num4">
    <w:name w:val="WW8Num4"/>
    <w:qFormat/>
    <w:rsid w:val="00E22C50"/>
  </w:style>
  <w:style w:type="numbering" w:customStyle="1" w:styleId="WW8Num5">
    <w:name w:val="WW8Num5"/>
    <w:qFormat/>
    <w:rsid w:val="00E22C50"/>
  </w:style>
  <w:style w:type="numbering" w:customStyle="1" w:styleId="WW8Num6">
    <w:name w:val="WW8Num6"/>
    <w:qFormat/>
    <w:rsid w:val="00E22C50"/>
  </w:style>
  <w:style w:type="numbering" w:customStyle="1" w:styleId="WW8Num7">
    <w:name w:val="WW8Num7"/>
    <w:qFormat/>
    <w:rsid w:val="00E22C50"/>
  </w:style>
  <w:style w:type="numbering" w:customStyle="1" w:styleId="WW8Num8">
    <w:name w:val="WW8Num8"/>
    <w:qFormat/>
    <w:rsid w:val="00E22C50"/>
  </w:style>
  <w:style w:type="numbering" w:customStyle="1" w:styleId="WW8Num9">
    <w:name w:val="WW8Num9"/>
    <w:qFormat/>
    <w:rsid w:val="00E22C50"/>
  </w:style>
  <w:style w:type="numbering" w:customStyle="1" w:styleId="WW8Num10">
    <w:name w:val="WW8Num10"/>
    <w:qFormat/>
    <w:rsid w:val="00E22C50"/>
  </w:style>
  <w:style w:type="numbering" w:customStyle="1" w:styleId="WW8Num11">
    <w:name w:val="WW8Num11"/>
    <w:qFormat/>
    <w:rsid w:val="00E22C50"/>
  </w:style>
  <w:style w:type="numbering" w:customStyle="1" w:styleId="WW8Num12">
    <w:name w:val="WW8Num12"/>
    <w:qFormat/>
    <w:rsid w:val="00E22C50"/>
  </w:style>
  <w:style w:type="numbering" w:customStyle="1" w:styleId="WW8Num13">
    <w:name w:val="WW8Num13"/>
    <w:qFormat/>
    <w:rsid w:val="00E22C50"/>
  </w:style>
  <w:style w:type="numbering" w:customStyle="1" w:styleId="WW8Num14">
    <w:name w:val="WW8Num14"/>
    <w:qFormat/>
    <w:rsid w:val="00E22C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10832</Words>
  <Characters>61743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проделанной работе за 2015  год</vt:lpstr>
    </vt:vector>
  </TitlesOfParts>
  <Company>Reanimator Extreme Edition</Company>
  <LinksUpToDate>false</LinksUpToDate>
  <CharactersWithSpaces>72431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проделанной работе за 2015  год</dc:title>
  <dc:subject/>
  <dc:creator>PC</dc:creator>
  <cp:keywords/>
  <dc:description/>
  <cp:lastModifiedBy>1</cp:lastModifiedBy>
  <cp:revision>12</cp:revision>
  <cp:lastPrinted>2015-12-24T19:51:00Z</cp:lastPrinted>
  <dcterms:created xsi:type="dcterms:W3CDTF">2018-07-02T11:57:00Z</dcterms:created>
  <dcterms:modified xsi:type="dcterms:W3CDTF">2019-03-07T08:50:00Z</dcterms:modified>
  <dc:language>en-US</dc:language>
</cp:coreProperties>
</file>