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89" w:rsidRDefault="00036689" w:rsidP="00036689">
      <w:pPr>
        <w:ind w:right="-5"/>
        <w:jc w:val="center"/>
        <w:rPr>
          <w:sz w:val="20"/>
          <w:szCs w:val="20"/>
        </w:rPr>
      </w:pPr>
      <w:r>
        <w:rPr>
          <w:rFonts w:eastAsia="Times New Roman"/>
          <w:b/>
          <w:bCs/>
          <w:sz w:val="24"/>
          <w:szCs w:val="24"/>
        </w:rPr>
        <w:t>ДОГОВОР №____</w:t>
      </w:r>
    </w:p>
    <w:p w:rsidR="00036689" w:rsidRDefault="00036689" w:rsidP="00036689">
      <w:pPr>
        <w:spacing w:line="286" w:lineRule="exact"/>
        <w:rPr>
          <w:sz w:val="20"/>
          <w:szCs w:val="20"/>
        </w:rPr>
      </w:pPr>
    </w:p>
    <w:p w:rsidR="00036689" w:rsidRPr="00A36701" w:rsidRDefault="00036689" w:rsidP="00A36701">
      <w:pPr>
        <w:spacing w:line="237" w:lineRule="auto"/>
        <w:ind w:left="6"/>
        <w:jc w:val="both"/>
        <w:rPr>
          <w:rFonts w:asciiTheme="minorHAnsi" w:eastAsia="Arial Unicode MS" w:hAnsiTheme="minorHAnsi"/>
        </w:rPr>
      </w:pPr>
      <w:r w:rsidRPr="00A36701">
        <w:rPr>
          <w:rFonts w:asciiTheme="minorHAnsi" w:eastAsia="Arial Unicode MS" w:hAnsiTheme="minorHAnsi"/>
        </w:rPr>
        <w:t xml:space="preserve">об образовании по образовательным программам дошкольного образования между Муниципальным </w:t>
      </w:r>
      <w:r w:rsidR="00626643" w:rsidRPr="00A36701">
        <w:rPr>
          <w:rFonts w:asciiTheme="minorHAnsi" w:eastAsia="Arial Unicode MS" w:hAnsiTheme="minorHAnsi"/>
        </w:rPr>
        <w:t xml:space="preserve">казенным </w:t>
      </w:r>
      <w:r w:rsidRPr="00A36701">
        <w:rPr>
          <w:rFonts w:asciiTheme="minorHAnsi" w:eastAsia="Arial Unicode MS" w:hAnsiTheme="minorHAnsi"/>
        </w:rPr>
        <w:t xml:space="preserve">дошкольным образовательным учреждением </w:t>
      </w:r>
      <w:r w:rsidR="00626643" w:rsidRPr="00A36701">
        <w:rPr>
          <w:rFonts w:asciiTheme="minorHAnsi" w:eastAsia="Arial Unicode MS" w:hAnsiTheme="minorHAnsi"/>
        </w:rPr>
        <w:t>«Д</w:t>
      </w:r>
      <w:r w:rsidR="00FD6D37">
        <w:rPr>
          <w:rFonts w:asciiTheme="minorHAnsi" w:eastAsia="Arial Unicode MS" w:hAnsiTheme="minorHAnsi"/>
        </w:rPr>
        <w:t>етский сад  «Клубничка</w:t>
      </w:r>
      <w:r w:rsidR="003D2112" w:rsidRPr="00A36701">
        <w:rPr>
          <w:rFonts w:asciiTheme="minorHAnsi" w:eastAsia="Arial Unicode MS" w:hAnsiTheme="minorHAnsi"/>
        </w:rPr>
        <w:t>»</w:t>
      </w:r>
      <w:r w:rsidRPr="00A36701">
        <w:rPr>
          <w:rFonts w:asciiTheme="minorHAnsi" w:eastAsia="Arial Unicode MS" w:hAnsiTheme="minorHAnsi"/>
        </w:rPr>
        <w:t>, осуществляющим образовательную деятельность по образовательным программам дошкольного образования и родителями (законными представителями) ребёнка.</w:t>
      </w:r>
    </w:p>
    <w:p w:rsidR="00662F35" w:rsidRPr="00A36701" w:rsidRDefault="00662F35" w:rsidP="00A36701">
      <w:pPr>
        <w:spacing w:line="290" w:lineRule="exact"/>
        <w:jc w:val="both"/>
        <w:rPr>
          <w:rFonts w:asciiTheme="minorHAnsi" w:eastAsia="Arial Unicode MS" w:hAnsiTheme="minorHAnsi"/>
        </w:rPr>
      </w:pPr>
    </w:p>
    <w:p w:rsidR="001209CC" w:rsidRPr="00A36701" w:rsidRDefault="00A36701" w:rsidP="00A36701">
      <w:pPr>
        <w:pBdr>
          <w:bottom w:val="single" w:sz="4" w:space="1" w:color="auto"/>
        </w:pBdr>
        <w:ind w:left="6"/>
        <w:jc w:val="both"/>
        <w:rPr>
          <w:rFonts w:asciiTheme="minorHAnsi" w:eastAsia="Arial Unicode MS" w:hAnsiTheme="minorHAnsi"/>
        </w:rPr>
      </w:pPr>
      <w:r>
        <w:rPr>
          <w:rFonts w:asciiTheme="minorHAnsi" w:eastAsia="Arial Unicode MS" w:hAnsiTheme="minorHAnsi"/>
        </w:rPr>
        <w:t xml:space="preserve">        </w:t>
      </w:r>
      <w:r w:rsidR="00FD6D37">
        <w:rPr>
          <w:rFonts w:asciiTheme="minorHAnsi" w:eastAsia="Arial Unicode MS" w:hAnsiTheme="minorHAnsi"/>
        </w:rPr>
        <w:t xml:space="preserve">Дербентский район, с. </w:t>
      </w:r>
      <w:proofErr w:type="spellStart"/>
      <w:r w:rsidR="00FD6D37">
        <w:rPr>
          <w:rFonts w:asciiTheme="minorHAnsi" w:eastAsia="Arial Unicode MS" w:hAnsiTheme="minorHAnsi"/>
        </w:rPr>
        <w:t>Уллутеркеме</w:t>
      </w:r>
      <w:proofErr w:type="spellEnd"/>
      <w:r w:rsidR="00947702" w:rsidRPr="00A36701">
        <w:rPr>
          <w:rFonts w:asciiTheme="minorHAnsi" w:eastAsia="Arial Unicode MS" w:hAnsiTheme="minorHAnsi"/>
        </w:rPr>
        <w:t xml:space="preserve">                                          </w:t>
      </w:r>
      <w:r w:rsidR="00F04107" w:rsidRPr="00A36701">
        <w:rPr>
          <w:rFonts w:asciiTheme="minorHAnsi" w:eastAsia="Arial Unicode MS" w:hAnsiTheme="minorHAnsi"/>
        </w:rPr>
        <w:t xml:space="preserve">                 </w:t>
      </w:r>
      <w:r w:rsidR="00626643" w:rsidRPr="00A36701">
        <w:rPr>
          <w:rFonts w:asciiTheme="minorHAnsi" w:eastAsia="Arial Unicode MS" w:hAnsiTheme="minorHAnsi"/>
        </w:rPr>
        <w:t xml:space="preserve">                </w:t>
      </w:r>
      <w:r w:rsidR="00947702" w:rsidRPr="00A36701">
        <w:rPr>
          <w:rFonts w:asciiTheme="minorHAnsi" w:eastAsia="Arial Unicode MS" w:hAnsiTheme="minorHAnsi"/>
        </w:rPr>
        <w:t xml:space="preserve">            «____</w:t>
      </w:r>
      <w:r w:rsidR="00FD6D37">
        <w:rPr>
          <w:rFonts w:asciiTheme="minorHAnsi" w:eastAsia="Arial Unicode MS" w:hAnsiTheme="minorHAnsi"/>
        </w:rPr>
        <w:t>_»______  2019</w:t>
      </w:r>
      <w:r w:rsidR="001209CC" w:rsidRPr="00A36701">
        <w:rPr>
          <w:rFonts w:asciiTheme="minorHAnsi" w:eastAsia="Arial Unicode MS" w:hAnsiTheme="minorHAnsi"/>
        </w:rPr>
        <w:t>г</w:t>
      </w:r>
    </w:p>
    <w:p w:rsidR="00662F35" w:rsidRPr="00A36701" w:rsidRDefault="00662F35" w:rsidP="00A36701">
      <w:pPr>
        <w:spacing w:line="288" w:lineRule="exact"/>
        <w:jc w:val="both"/>
        <w:rPr>
          <w:rFonts w:asciiTheme="minorHAnsi" w:eastAsia="Arial Unicode MS" w:hAnsiTheme="minorHAnsi"/>
        </w:rPr>
      </w:pPr>
    </w:p>
    <w:p w:rsidR="00662F35" w:rsidRPr="00A36701" w:rsidRDefault="00947702" w:rsidP="00A36701">
      <w:pPr>
        <w:ind w:left="6" w:firstLine="708"/>
        <w:jc w:val="both"/>
        <w:rPr>
          <w:rFonts w:asciiTheme="minorHAnsi" w:eastAsia="Arial Unicode MS" w:hAnsiTheme="minorHAnsi"/>
        </w:rPr>
      </w:pPr>
      <w:r w:rsidRPr="00A36701">
        <w:rPr>
          <w:rFonts w:asciiTheme="minorHAnsi" w:eastAsia="Arial Unicode MS" w:hAnsiTheme="minorHAnsi"/>
        </w:rPr>
        <w:t>Муниципальное</w:t>
      </w:r>
      <w:r w:rsidR="00626643" w:rsidRPr="00A36701">
        <w:rPr>
          <w:rFonts w:asciiTheme="minorHAnsi" w:eastAsia="Arial Unicode MS" w:hAnsiTheme="minorHAnsi"/>
        </w:rPr>
        <w:t xml:space="preserve"> казенное</w:t>
      </w:r>
      <w:r w:rsidRPr="00A36701">
        <w:rPr>
          <w:rFonts w:asciiTheme="minorHAnsi" w:eastAsia="Arial Unicode MS" w:hAnsiTheme="minorHAnsi"/>
        </w:rPr>
        <w:t xml:space="preserve"> дошкольн</w:t>
      </w:r>
      <w:r w:rsidR="00F04107" w:rsidRPr="00A36701">
        <w:rPr>
          <w:rFonts w:asciiTheme="minorHAnsi" w:eastAsia="Arial Unicode MS" w:hAnsiTheme="minorHAnsi"/>
        </w:rPr>
        <w:t>ое о</w:t>
      </w:r>
      <w:r w:rsidR="00626643" w:rsidRPr="00A36701">
        <w:rPr>
          <w:rFonts w:asciiTheme="minorHAnsi" w:eastAsia="Arial Unicode MS" w:hAnsiTheme="minorHAnsi"/>
        </w:rPr>
        <w:t xml:space="preserve">бразовательное учреждение </w:t>
      </w:r>
      <w:r w:rsidR="00FD6D37" w:rsidRPr="00A36701">
        <w:rPr>
          <w:rFonts w:asciiTheme="minorHAnsi" w:eastAsia="Arial Unicode MS" w:hAnsiTheme="minorHAnsi"/>
        </w:rPr>
        <w:t>«Д</w:t>
      </w:r>
      <w:r w:rsidR="00FD6D37">
        <w:rPr>
          <w:rFonts w:asciiTheme="minorHAnsi" w:eastAsia="Arial Unicode MS" w:hAnsiTheme="minorHAnsi"/>
        </w:rPr>
        <w:t>етский сад  «Клубничка</w:t>
      </w:r>
      <w:r w:rsidR="00FD6D37" w:rsidRPr="00A36701">
        <w:rPr>
          <w:rFonts w:asciiTheme="minorHAnsi" w:eastAsia="Arial Unicode MS" w:hAnsiTheme="minorHAnsi"/>
        </w:rPr>
        <w:t xml:space="preserve">», </w:t>
      </w:r>
      <w:r w:rsidRPr="00A36701">
        <w:rPr>
          <w:rFonts w:asciiTheme="minorHAnsi" w:eastAsia="Arial Unicode MS" w:hAnsiTheme="minorHAnsi"/>
        </w:rPr>
        <w:t xml:space="preserve">осуществляющее образовательную деятельность по образовательным программам дошкольного образования (далее – </w:t>
      </w:r>
      <w:r w:rsidR="00626643" w:rsidRPr="00A36701">
        <w:rPr>
          <w:rFonts w:asciiTheme="minorHAnsi" w:eastAsia="Arial Unicode MS" w:hAnsiTheme="minorHAnsi"/>
        </w:rPr>
        <w:t>МК</w:t>
      </w:r>
      <w:r w:rsidR="003D2112" w:rsidRPr="00A36701">
        <w:rPr>
          <w:rFonts w:asciiTheme="minorHAnsi" w:eastAsia="Arial Unicode MS" w:hAnsiTheme="minorHAnsi"/>
        </w:rPr>
        <w:t xml:space="preserve">ДОУ </w:t>
      </w:r>
      <w:r w:rsidRPr="00A36701">
        <w:rPr>
          <w:rFonts w:asciiTheme="minorHAnsi" w:eastAsia="Arial Unicode MS" w:hAnsiTheme="minorHAnsi"/>
        </w:rPr>
        <w:t xml:space="preserve">) на основании лицензии, именуемая в дальнейшем «Исполнитель», в лице заведующего </w:t>
      </w:r>
      <w:r w:rsidR="00626643" w:rsidRPr="00A36701">
        <w:rPr>
          <w:rFonts w:asciiTheme="minorHAnsi" w:eastAsia="Arial Unicode MS" w:hAnsiTheme="minorHAnsi"/>
        </w:rPr>
        <w:t>МК</w:t>
      </w:r>
      <w:r w:rsidRPr="00A36701">
        <w:rPr>
          <w:rFonts w:asciiTheme="minorHAnsi" w:eastAsia="Arial Unicode MS" w:hAnsiTheme="minorHAnsi"/>
        </w:rPr>
        <w:t xml:space="preserve">ДОУ </w:t>
      </w:r>
      <w:r w:rsidR="00FD6D37">
        <w:rPr>
          <w:rFonts w:asciiTheme="minorHAnsi" w:eastAsia="Arial Unicode MS" w:hAnsiTheme="minorHAnsi"/>
        </w:rPr>
        <w:t xml:space="preserve">Гаджиевой </w:t>
      </w:r>
      <w:proofErr w:type="spellStart"/>
      <w:r w:rsidR="00FD6D37">
        <w:rPr>
          <w:rFonts w:asciiTheme="minorHAnsi" w:eastAsia="Arial Unicode MS" w:hAnsiTheme="minorHAnsi"/>
        </w:rPr>
        <w:t>Фирузы</w:t>
      </w:r>
      <w:proofErr w:type="spellEnd"/>
      <w:r w:rsidR="00FD6D37">
        <w:rPr>
          <w:rFonts w:asciiTheme="minorHAnsi" w:eastAsia="Arial Unicode MS" w:hAnsiTheme="minorHAnsi"/>
        </w:rPr>
        <w:t xml:space="preserve"> </w:t>
      </w:r>
      <w:proofErr w:type="spellStart"/>
      <w:r w:rsidR="00FD6D37">
        <w:rPr>
          <w:rFonts w:asciiTheme="minorHAnsi" w:eastAsia="Arial Unicode MS" w:hAnsiTheme="minorHAnsi"/>
        </w:rPr>
        <w:t>Гаджикеримовны</w:t>
      </w:r>
      <w:proofErr w:type="spellEnd"/>
      <w:r w:rsidRPr="00A36701">
        <w:rPr>
          <w:rFonts w:asciiTheme="minorHAnsi" w:eastAsia="Arial Unicode MS" w:hAnsiTheme="minorHAnsi"/>
        </w:rPr>
        <w:t>, действующего на осно</w:t>
      </w:r>
      <w:r w:rsidR="003D2112" w:rsidRPr="00A36701">
        <w:rPr>
          <w:rFonts w:asciiTheme="minorHAnsi" w:eastAsia="Arial Unicode MS" w:hAnsiTheme="minorHAnsi"/>
        </w:rPr>
        <w:t xml:space="preserve">вании приказа </w:t>
      </w:r>
      <w:r w:rsidRPr="00A36701">
        <w:rPr>
          <w:rFonts w:asciiTheme="minorHAnsi" w:eastAsia="Arial Unicode MS" w:hAnsiTheme="minorHAnsi"/>
        </w:rPr>
        <w:t xml:space="preserve"> и</w:t>
      </w:r>
    </w:p>
    <w:p w:rsidR="00662F35" w:rsidRPr="00A36701" w:rsidRDefault="00662F35" w:rsidP="00A36701">
      <w:pPr>
        <w:spacing w:line="264"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__________________________________________________________________________________</w:t>
      </w:r>
      <w:r w:rsidR="00626643" w:rsidRPr="00A36701">
        <w:rPr>
          <w:rFonts w:asciiTheme="minorHAnsi" w:eastAsia="Arial Unicode MS" w:hAnsiTheme="minorHAnsi"/>
        </w:rPr>
        <w:t>_______</w:t>
      </w:r>
      <w:r w:rsidR="00A36701">
        <w:rPr>
          <w:rFonts w:asciiTheme="minorHAnsi" w:eastAsia="Arial Unicode MS" w:hAnsiTheme="minorHAnsi"/>
        </w:rPr>
        <w:t>_____</w:t>
      </w:r>
    </w:p>
    <w:p w:rsidR="00662F35" w:rsidRPr="00A36701" w:rsidRDefault="00947702" w:rsidP="00A36701">
      <w:pPr>
        <w:ind w:left="1966"/>
        <w:jc w:val="both"/>
        <w:rPr>
          <w:rFonts w:asciiTheme="minorHAnsi" w:eastAsia="Arial Unicode MS" w:hAnsiTheme="minorHAnsi"/>
        </w:rPr>
      </w:pPr>
      <w:r w:rsidRPr="00A36701">
        <w:rPr>
          <w:rFonts w:asciiTheme="minorHAnsi" w:eastAsia="Arial Unicode MS" w:hAnsiTheme="minorHAnsi"/>
        </w:rPr>
        <w:t xml:space="preserve">(фамилия, имя, отчество родителя </w:t>
      </w:r>
      <w:r w:rsidR="003D2112" w:rsidRPr="00A36701">
        <w:rPr>
          <w:rFonts w:asciiTheme="minorHAnsi" w:eastAsia="Arial Unicode MS" w:hAnsiTheme="minorHAnsi"/>
        </w:rPr>
        <w:t xml:space="preserve"> </w:t>
      </w:r>
      <w:r w:rsidRPr="00A36701">
        <w:rPr>
          <w:rFonts w:asciiTheme="minorHAnsi" w:eastAsia="Arial Unicode MS" w:hAnsiTheme="minorHAnsi"/>
        </w:rPr>
        <w:t>(законного представителя)</w:t>
      </w:r>
    </w:p>
    <w:p w:rsidR="00662F35" w:rsidRPr="00A36701" w:rsidRDefault="00947702" w:rsidP="00A36701">
      <w:pPr>
        <w:tabs>
          <w:tab w:val="left" w:pos="1866"/>
          <w:tab w:val="left" w:pos="2246"/>
          <w:tab w:val="left" w:pos="3786"/>
          <w:tab w:val="left" w:pos="5305"/>
          <w:tab w:val="left" w:pos="7085"/>
          <w:tab w:val="left" w:pos="7465"/>
          <w:tab w:val="left" w:pos="8765"/>
        </w:tabs>
        <w:ind w:left="6"/>
        <w:jc w:val="both"/>
        <w:rPr>
          <w:rFonts w:asciiTheme="minorHAnsi" w:eastAsia="Arial Unicode MS" w:hAnsiTheme="minorHAnsi"/>
        </w:rPr>
      </w:pPr>
      <w:r w:rsidRPr="00A36701">
        <w:rPr>
          <w:rFonts w:asciiTheme="minorHAnsi" w:eastAsia="Arial Unicode MS" w:hAnsiTheme="minorHAnsi"/>
        </w:rPr>
        <w:t>именуемым(ой)</w:t>
      </w:r>
      <w:r w:rsidRPr="00A36701">
        <w:rPr>
          <w:rFonts w:asciiTheme="minorHAnsi" w:eastAsia="Arial Unicode MS" w:hAnsiTheme="minorHAnsi"/>
        </w:rPr>
        <w:tab/>
        <w:t>в</w:t>
      </w:r>
      <w:r w:rsidRPr="00A36701">
        <w:rPr>
          <w:rFonts w:asciiTheme="minorHAnsi" w:eastAsia="Arial Unicode MS" w:hAnsiTheme="minorHAnsi"/>
        </w:rPr>
        <w:tab/>
        <w:t>дальнейшем</w:t>
      </w:r>
      <w:r w:rsidRPr="00A36701">
        <w:rPr>
          <w:rFonts w:asciiTheme="minorHAnsi" w:eastAsia="Arial Unicode MS" w:hAnsiTheme="minorHAnsi"/>
        </w:rPr>
        <w:tab/>
        <w:t>«Родитель»,</w:t>
      </w:r>
      <w:r w:rsidRPr="00A36701">
        <w:rPr>
          <w:rFonts w:asciiTheme="minorHAnsi" w:eastAsia="Arial Unicode MS" w:hAnsiTheme="minorHAnsi"/>
        </w:rPr>
        <w:tab/>
        <w:t>действующего</w:t>
      </w:r>
      <w:r w:rsidRPr="00A36701">
        <w:rPr>
          <w:rFonts w:asciiTheme="minorHAnsi" w:eastAsia="Arial Unicode MS" w:hAnsiTheme="minorHAnsi"/>
        </w:rPr>
        <w:tab/>
        <w:t>в</w:t>
      </w:r>
      <w:r w:rsidRPr="00A36701">
        <w:rPr>
          <w:rFonts w:asciiTheme="minorHAnsi" w:eastAsia="Arial Unicode MS" w:hAnsiTheme="minorHAnsi"/>
        </w:rPr>
        <w:tab/>
        <w:t>интересах</w:t>
      </w:r>
      <w:r w:rsidRPr="00A36701">
        <w:rPr>
          <w:rFonts w:asciiTheme="minorHAnsi" w:eastAsia="Arial Unicode MS" w:hAnsiTheme="minorHAnsi"/>
        </w:rPr>
        <w:tab/>
        <w:t>воспитанника</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_____________________________________________________________________________________</w:t>
      </w:r>
      <w:r w:rsidR="00A36701">
        <w:rPr>
          <w:rFonts w:asciiTheme="minorHAnsi" w:eastAsia="Arial Unicode MS" w:hAnsiTheme="minorHAnsi"/>
        </w:rPr>
        <w:t>__________</w:t>
      </w:r>
    </w:p>
    <w:p w:rsidR="00662F35" w:rsidRPr="00A36701" w:rsidRDefault="00947702" w:rsidP="00A36701">
      <w:pPr>
        <w:ind w:left="1806"/>
        <w:jc w:val="both"/>
        <w:rPr>
          <w:rFonts w:asciiTheme="minorHAnsi" w:eastAsia="Arial Unicode MS" w:hAnsiTheme="minorHAnsi"/>
        </w:rPr>
      </w:pPr>
      <w:r w:rsidRPr="00A36701">
        <w:rPr>
          <w:rFonts w:asciiTheme="minorHAnsi" w:eastAsia="Arial Unicode MS" w:hAnsiTheme="minorHAnsi"/>
        </w:rPr>
        <w:t>(фамилия, имя, отчество (при наличии) ребёнка, дата рождения)</w:t>
      </w:r>
    </w:p>
    <w:p w:rsidR="00662F35" w:rsidRPr="00A36701" w:rsidRDefault="00F04107" w:rsidP="00A36701">
      <w:pPr>
        <w:tabs>
          <w:tab w:val="left" w:pos="5365"/>
          <w:tab w:val="left" w:pos="9445"/>
        </w:tabs>
        <w:ind w:left="6"/>
        <w:jc w:val="both"/>
        <w:rPr>
          <w:rFonts w:asciiTheme="minorHAnsi" w:eastAsia="Arial Unicode MS" w:hAnsiTheme="minorHAnsi"/>
        </w:rPr>
      </w:pPr>
      <w:r w:rsidRPr="00A36701">
        <w:rPr>
          <w:rFonts w:asciiTheme="minorHAnsi" w:eastAsia="Arial Unicode MS" w:hAnsiTheme="minorHAnsi"/>
        </w:rPr>
        <w:t xml:space="preserve">Проживающего по </w:t>
      </w:r>
      <w:r w:rsidR="00947702" w:rsidRPr="00A36701">
        <w:rPr>
          <w:rFonts w:asciiTheme="minorHAnsi" w:eastAsia="Arial Unicode MS" w:hAnsiTheme="minorHAnsi"/>
        </w:rPr>
        <w:t>адресу:</w:t>
      </w:r>
    </w:p>
    <w:p w:rsidR="00662F35" w:rsidRPr="00A36701" w:rsidRDefault="00662F35" w:rsidP="00A36701">
      <w:pPr>
        <w:spacing w:line="11" w:lineRule="exact"/>
        <w:jc w:val="both"/>
        <w:rPr>
          <w:rFonts w:asciiTheme="minorHAnsi" w:eastAsia="Arial Unicode MS" w:hAnsiTheme="minorHAnsi"/>
        </w:rPr>
      </w:pPr>
    </w:p>
    <w:p w:rsidR="00662F35" w:rsidRPr="00A36701" w:rsidRDefault="00947702" w:rsidP="00A36701">
      <w:pPr>
        <w:spacing w:line="249" w:lineRule="auto"/>
        <w:ind w:left="2306" w:right="-56" w:hanging="2295"/>
        <w:jc w:val="both"/>
        <w:rPr>
          <w:rFonts w:asciiTheme="minorHAnsi" w:eastAsia="Arial Unicode MS" w:hAnsiTheme="minorHAnsi"/>
        </w:rPr>
      </w:pPr>
      <w:r w:rsidRPr="00A36701">
        <w:rPr>
          <w:rFonts w:asciiTheme="minorHAnsi" w:eastAsia="Arial Unicode MS" w:hAnsiTheme="minorHAnsi"/>
        </w:rPr>
        <w:t>_____________________________________________________________________________</w:t>
      </w:r>
      <w:r w:rsidR="00A36701">
        <w:rPr>
          <w:rFonts w:asciiTheme="minorHAnsi" w:eastAsia="Arial Unicode MS" w:hAnsiTheme="minorHAnsi"/>
        </w:rPr>
        <w:t>_________________</w:t>
      </w:r>
      <w:r w:rsidRPr="00A36701">
        <w:rPr>
          <w:rFonts w:asciiTheme="minorHAnsi" w:eastAsia="Arial Unicode MS" w:hAnsiTheme="minorHAnsi"/>
        </w:rPr>
        <w:t xml:space="preserve">, </w:t>
      </w:r>
      <w:r w:rsidR="00F04107" w:rsidRPr="00A36701">
        <w:rPr>
          <w:rFonts w:asciiTheme="minorHAnsi" w:eastAsia="Arial Unicode MS" w:hAnsiTheme="minorHAnsi"/>
        </w:rPr>
        <w:t xml:space="preserve">                                        </w:t>
      </w:r>
      <w:r w:rsidRPr="00A36701">
        <w:rPr>
          <w:rFonts w:asciiTheme="minorHAnsi" w:eastAsia="Arial Unicode MS" w:hAnsiTheme="minorHAnsi"/>
        </w:rPr>
        <w:t>(адрес места жительства ребенка с указанием индекса)</w:t>
      </w:r>
    </w:p>
    <w:p w:rsidR="00662F35" w:rsidRPr="00A36701" w:rsidRDefault="00662F35" w:rsidP="00A36701">
      <w:pPr>
        <w:spacing w:line="3" w:lineRule="exact"/>
        <w:jc w:val="both"/>
        <w:rPr>
          <w:rFonts w:asciiTheme="minorHAnsi" w:eastAsia="Arial Unicode MS" w:hAnsiTheme="minorHAnsi"/>
        </w:rPr>
      </w:pPr>
    </w:p>
    <w:p w:rsidR="00662F35" w:rsidRPr="00A36701" w:rsidRDefault="00947702" w:rsidP="002969AB">
      <w:pPr>
        <w:spacing w:line="234" w:lineRule="auto"/>
        <w:ind w:left="6"/>
        <w:jc w:val="both"/>
        <w:rPr>
          <w:rFonts w:asciiTheme="minorHAnsi" w:eastAsia="Arial Unicode MS" w:hAnsiTheme="minorHAnsi"/>
        </w:rPr>
      </w:pPr>
      <w:r w:rsidRPr="00A36701">
        <w:rPr>
          <w:rFonts w:asciiTheme="minorHAnsi" w:eastAsia="Arial Unicode MS" w:hAnsiTheme="minorHAnsi"/>
        </w:rPr>
        <w:t>именуемый (ой) в дальнейшем «Воспитанник», совместно именуемые Стороны, заключили настоящий Договор о нижеследующем:</w:t>
      </w:r>
    </w:p>
    <w:p w:rsidR="00662F35" w:rsidRPr="00A36701" w:rsidRDefault="00947702" w:rsidP="00A36701">
      <w:pPr>
        <w:ind w:left="6"/>
        <w:jc w:val="center"/>
        <w:rPr>
          <w:rFonts w:asciiTheme="minorHAnsi" w:eastAsia="Arial Unicode MS" w:hAnsiTheme="minorHAnsi"/>
          <w:b/>
        </w:rPr>
      </w:pPr>
      <w:r w:rsidRPr="00A36701">
        <w:rPr>
          <w:rFonts w:asciiTheme="minorHAnsi" w:eastAsia="Arial Unicode MS" w:hAnsiTheme="minorHAnsi"/>
          <w:b/>
        </w:rPr>
        <w:t>I. Предмет договора.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7" w:lineRule="auto"/>
        <w:ind w:left="6"/>
        <w:jc w:val="both"/>
        <w:rPr>
          <w:rFonts w:asciiTheme="minorHAnsi" w:eastAsia="Arial Unicode MS" w:hAnsiTheme="minorHAnsi"/>
        </w:rPr>
      </w:pPr>
      <w:r w:rsidRPr="00A36701">
        <w:rPr>
          <w:rFonts w:asciiTheme="minorHAnsi" w:eastAsia="Arial Unicode MS" w:hAnsiTheme="minorHAnsi"/>
        </w:rPr>
        <w:t>1.1. Предмет</w:t>
      </w:r>
      <w:r w:rsidR="00626643" w:rsidRPr="00A36701">
        <w:rPr>
          <w:rFonts w:asciiTheme="minorHAnsi" w:eastAsia="Arial Unicode MS" w:hAnsiTheme="minorHAnsi"/>
        </w:rPr>
        <w:t>ом договора являются оказание МК</w:t>
      </w:r>
      <w:r w:rsidRPr="00A36701">
        <w:rPr>
          <w:rFonts w:asciiTheme="minorHAnsi" w:eastAsia="Arial Unicode MS" w:hAnsiTheme="minorHAnsi"/>
        </w:rPr>
        <w:t xml:space="preserve">ДОУ </w:t>
      </w:r>
      <w:r w:rsidR="00626643" w:rsidRPr="00A36701">
        <w:rPr>
          <w:rFonts w:asciiTheme="minorHAnsi" w:eastAsia="Arial Unicode MS" w:hAnsiTheme="minorHAnsi"/>
        </w:rPr>
        <w:t xml:space="preserve">образовательных услуг </w:t>
      </w:r>
      <w:r w:rsidR="00FD6D37">
        <w:rPr>
          <w:rFonts w:asciiTheme="minorHAnsi" w:eastAsia="Arial Unicode MS" w:hAnsiTheme="minorHAnsi"/>
        </w:rPr>
        <w:t>в</w:t>
      </w:r>
      <w:r w:rsidRPr="00A36701">
        <w:rPr>
          <w:rFonts w:asciiTheme="minorHAnsi" w:eastAsia="Arial Unicode MS" w:hAnsiTheme="minorHAnsi"/>
        </w:rPr>
        <w:t>оспитаннику</w:t>
      </w:r>
      <w:r w:rsidR="00626643" w:rsidRPr="00A36701">
        <w:rPr>
          <w:rFonts w:asciiTheme="minorHAnsi" w:eastAsia="Arial Unicode MS" w:hAnsiTheme="minorHAnsi"/>
        </w:rPr>
        <w:t>,</w:t>
      </w:r>
      <w:r w:rsidRPr="00A36701">
        <w:rPr>
          <w:rFonts w:asciiTheme="minorHAnsi" w:eastAsia="Arial Unicode MS" w:hAnsiTheme="minorHAnsi"/>
        </w:rPr>
        <w:t xml:space="preserve"> в рамках реализации основной образовательной программы дошкольного образования (далее - образовательная программа)</w:t>
      </w:r>
      <w:r w:rsidR="00626643" w:rsidRPr="00A36701">
        <w:rPr>
          <w:rFonts w:asciiTheme="minorHAnsi" w:eastAsia="Arial Unicode MS" w:hAnsiTheme="minorHAnsi"/>
        </w:rPr>
        <w:t>,</w:t>
      </w:r>
      <w:r w:rsidRPr="00A36701">
        <w:rPr>
          <w:rFonts w:asciiTheme="minorHAnsi" w:eastAsia="Arial Unicode MS" w:hAnsiTheme="minorHAnsi"/>
        </w:rPr>
        <w:t xml:space="preserve">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w:t>
      </w:r>
      <w:r w:rsidR="00626643" w:rsidRPr="00A36701">
        <w:rPr>
          <w:rFonts w:asciiTheme="minorHAnsi" w:eastAsia="Arial Unicode MS" w:hAnsiTheme="minorHAnsi"/>
        </w:rPr>
        <w:t>МК</w:t>
      </w:r>
      <w:r w:rsidR="003D2112" w:rsidRPr="00A36701">
        <w:rPr>
          <w:rFonts w:asciiTheme="minorHAnsi" w:eastAsia="Arial Unicode MS" w:hAnsiTheme="minorHAnsi"/>
        </w:rPr>
        <w:t>ДОУ</w:t>
      </w:r>
      <w:r w:rsidR="00FD6D37">
        <w:rPr>
          <w:rFonts w:asciiTheme="minorHAnsi" w:eastAsia="Arial Unicode MS" w:hAnsiTheme="minorHAnsi"/>
        </w:rPr>
        <w:t>, присмотр и уход за в</w:t>
      </w:r>
      <w:r w:rsidRPr="00A36701">
        <w:rPr>
          <w:rFonts w:asciiTheme="minorHAnsi" w:eastAsia="Arial Unicode MS" w:hAnsiTheme="minorHAnsi"/>
        </w:rPr>
        <w:t>оспитанником.</w:t>
      </w:r>
    </w:p>
    <w:p w:rsidR="00662F35" w:rsidRPr="00A36701" w:rsidRDefault="00662F35" w:rsidP="00A36701">
      <w:pPr>
        <w:spacing w:line="5"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1.2. Форма обучения – очная.</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1.3. Наименование обра</w:t>
      </w:r>
      <w:r w:rsidR="00626643" w:rsidRPr="00A36701">
        <w:rPr>
          <w:rFonts w:asciiTheme="minorHAnsi" w:eastAsia="Arial Unicode MS" w:hAnsiTheme="minorHAnsi"/>
        </w:rPr>
        <w:t xml:space="preserve">зовательной программы – основная </w:t>
      </w:r>
      <w:r w:rsidRPr="00A36701">
        <w:rPr>
          <w:rFonts w:asciiTheme="minorHAnsi" w:eastAsia="Arial Unicode MS" w:hAnsiTheme="minorHAnsi"/>
        </w:rPr>
        <w:t>образовательная прогр</w:t>
      </w:r>
      <w:r w:rsidR="00626643" w:rsidRPr="00A36701">
        <w:rPr>
          <w:rFonts w:asciiTheme="minorHAnsi" w:eastAsia="Arial Unicode MS" w:hAnsiTheme="minorHAnsi"/>
        </w:rPr>
        <w:t>амма дошкольного образования МК</w:t>
      </w:r>
      <w:r w:rsidR="003D2112"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1.4. Срок освоения образовательной программы на момент подписания на</w:t>
      </w:r>
      <w:r w:rsidR="00FD6D37">
        <w:rPr>
          <w:rFonts w:asciiTheme="minorHAnsi" w:eastAsia="Arial Unicode MS" w:hAnsiTheme="minorHAnsi"/>
        </w:rPr>
        <w:t>стоящего Договора составляет – 5</w:t>
      </w:r>
      <w:r w:rsidRPr="00A36701">
        <w:rPr>
          <w:rFonts w:asciiTheme="minorHAnsi" w:eastAsia="Arial Unicode MS" w:hAnsiTheme="minorHAnsi"/>
        </w:rPr>
        <w:t xml:space="preserve"> лет.</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1.5. Режим пребывания Воспитанника в Учреждении  –</w:t>
      </w:r>
      <w:r w:rsidR="00F04107" w:rsidRPr="00A36701">
        <w:rPr>
          <w:rFonts w:asciiTheme="minorHAnsi" w:eastAsia="Arial Unicode MS" w:hAnsiTheme="minorHAnsi"/>
        </w:rPr>
        <w:t xml:space="preserve"> </w:t>
      </w:r>
      <w:r w:rsidR="00626643" w:rsidRPr="00A36701">
        <w:rPr>
          <w:rFonts w:asciiTheme="minorHAnsi" w:eastAsia="Arial Unicode MS" w:hAnsiTheme="minorHAnsi"/>
        </w:rPr>
        <w:t>с 7.30 до 17.3</w:t>
      </w:r>
      <w:r w:rsidRPr="00A36701">
        <w:rPr>
          <w:rFonts w:asciiTheme="minorHAnsi" w:eastAsia="Arial Unicode MS" w:hAnsiTheme="minorHAnsi"/>
        </w:rPr>
        <w:t>0.</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1.6. Воспитанник зачисляется в группу </w:t>
      </w:r>
      <w:proofErr w:type="spellStart"/>
      <w:r w:rsidRPr="00A36701">
        <w:rPr>
          <w:rFonts w:asciiTheme="minorHAnsi" w:eastAsia="Arial Unicode MS" w:hAnsiTheme="minorHAnsi"/>
        </w:rPr>
        <w:t>общеразвивающей</w:t>
      </w:r>
      <w:proofErr w:type="spellEnd"/>
      <w:r w:rsidRPr="00A36701">
        <w:rPr>
          <w:rFonts w:asciiTheme="minorHAnsi" w:eastAsia="Arial Unicode MS" w:hAnsiTheme="minorHAnsi"/>
        </w:rPr>
        <w:t xml:space="preserve"> направленности.</w:t>
      </w:r>
    </w:p>
    <w:p w:rsidR="00662F35" w:rsidRPr="00A36701" w:rsidRDefault="00947702" w:rsidP="00A36701">
      <w:pPr>
        <w:numPr>
          <w:ilvl w:val="0"/>
          <w:numId w:val="15"/>
        </w:numPr>
        <w:tabs>
          <w:tab w:val="left" w:pos="286"/>
        </w:tabs>
        <w:ind w:left="286" w:hanging="286"/>
        <w:jc w:val="center"/>
        <w:rPr>
          <w:rFonts w:asciiTheme="minorHAnsi" w:eastAsia="Arial Unicode MS" w:hAnsiTheme="minorHAnsi"/>
          <w:b/>
        </w:rPr>
      </w:pPr>
      <w:r w:rsidRPr="00A36701">
        <w:rPr>
          <w:rFonts w:asciiTheme="minorHAnsi" w:eastAsia="Arial Unicode MS" w:hAnsiTheme="minorHAnsi"/>
          <w:b/>
        </w:rPr>
        <w:t>Взаимодействие Сторон.</w:t>
      </w:r>
    </w:p>
    <w:p w:rsidR="00662F35" w:rsidRPr="00A36701" w:rsidRDefault="00947702" w:rsidP="00A36701">
      <w:pPr>
        <w:ind w:left="6"/>
        <w:jc w:val="both"/>
        <w:rPr>
          <w:rFonts w:asciiTheme="minorHAnsi" w:eastAsia="Arial Unicode MS" w:hAnsiTheme="minorHAnsi"/>
          <w:b/>
        </w:rPr>
      </w:pPr>
      <w:r w:rsidRPr="00A36701">
        <w:rPr>
          <w:rFonts w:asciiTheme="minorHAnsi" w:eastAsia="Arial Unicode MS" w:hAnsiTheme="minorHAnsi"/>
          <w:b/>
        </w:rPr>
        <w:t>2.1. Исполнитель вправе:</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2.1.1. Самостоятельно осуществлять образовательную деятельность.</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2.1.2. Зачислить воспитанника в группу </w:t>
      </w:r>
      <w:proofErr w:type="spellStart"/>
      <w:r w:rsidRPr="00A36701">
        <w:rPr>
          <w:rFonts w:asciiTheme="minorHAnsi" w:eastAsia="Arial Unicode MS" w:hAnsiTheme="minorHAnsi"/>
        </w:rPr>
        <w:t>общеразвивающей</w:t>
      </w:r>
      <w:proofErr w:type="spellEnd"/>
      <w:r w:rsidRPr="00A36701">
        <w:rPr>
          <w:rFonts w:asciiTheme="minorHAnsi" w:eastAsia="Arial Unicode MS" w:hAnsiTheme="minorHAnsi"/>
        </w:rPr>
        <w:t xml:space="preserve"> направленности на основании:</w:t>
      </w:r>
    </w:p>
    <w:p w:rsidR="00662F35" w:rsidRPr="00A36701" w:rsidRDefault="00662F35" w:rsidP="00A36701">
      <w:pPr>
        <w:spacing w:line="12" w:lineRule="exact"/>
        <w:jc w:val="both"/>
        <w:rPr>
          <w:rFonts w:asciiTheme="minorHAnsi" w:eastAsia="Arial Unicode MS" w:hAnsiTheme="minorHAnsi"/>
        </w:rPr>
      </w:pPr>
    </w:p>
    <w:p w:rsidR="00F04107" w:rsidRPr="00A36701" w:rsidRDefault="00947702" w:rsidP="00A36701">
      <w:pPr>
        <w:jc w:val="both"/>
        <w:rPr>
          <w:rFonts w:asciiTheme="minorHAnsi" w:eastAsia="Arial Unicode MS" w:hAnsiTheme="minorHAnsi"/>
        </w:rPr>
      </w:pPr>
      <w:r w:rsidRPr="00A36701">
        <w:rPr>
          <w:rFonts w:asciiTheme="minorHAnsi" w:eastAsia="Arial Unicode MS" w:hAnsiTheme="minorHAnsi"/>
        </w:rPr>
        <w:t>– результата автоматического комплектования автоматизированной информационной системы АИС ЭДС (ведения электронной</w:t>
      </w:r>
      <w:r w:rsidR="0044243B" w:rsidRPr="00A36701">
        <w:rPr>
          <w:rFonts w:asciiTheme="minorHAnsi" w:eastAsia="Arial Unicode MS" w:hAnsiTheme="minorHAnsi"/>
        </w:rPr>
        <w:t xml:space="preserve"> очереди)</w:t>
      </w:r>
      <w:r w:rsidRPr="00A36701">
        <w:rPr>
          <w:rFonts w:asciiTheme="minorHAnsi" w:eastAsia="Arial Unicode MS" w:hAnsiTheme="minorHAnsi"/>
        </w:rPr>
        <w:t>;</w:t>
      </w:r>
    </w:p>
    <w:p w:rsidR="003D2112" w:rsidRPr="00A36701" w:rsidRDefault="00F04107" w:rsidP="00A36701">
      <w:pPr>
        <w:jc w:val="both"/>
        <w:rPr>
          <w:rFonts w:asciiTheme="minorHAnsi" w:eastAsia="Arial Unicode MS" w:hAnsiTheme="minorHAnsi"/>
        </w:rPr>
      </w:pPr>
      <w:r w:rsidRPr="00A36701">
        <w:rPr>
          <w:rFonts w:asciiTheme="minorHAnsi" w:eastAsia="Arial Unicode MS" w:hAnsiTheme="minorHAnsi"/>
        </w:rPr>
        <w:t>– заявления;</w:t>
      </w:r>
    </w:p>
    <w:p w:rsidR="00662F35" w:rsidRPr="00A36701" w:rsidRDefault="00662F35" w:rsidP="00A36701">
      <w:pPr>
        <w:spacing w:line="94"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медицинского заключения установленного образца;</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документов, удостоверяющих личность одного из родителей (законных представителей);</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свидетельства о регистрации ребёнка по месту жительства или по месту пребывания на закреплённой территории.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2.1.3. Самостоятельно осуществлять образовательную деятельность, определять содержание образования, выбирать учебно-методическое обеспечение, образовательные технологии по реализуемым ими образовательным программам.</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2.1.4. Занятия проводить в соответствии с утверждённым расписанием и учебной программой, а также с учётом гигиенических требований к максимальной нагрузке на детей дошкольного возраста в организованных формах обучения.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2.1.5. Осуществлять наблюдение за развитием Воспитанника, при необходимости рекомендовать образовательное учреждение другого профиля, соответствующее состоянию развития и здоровья воспитанника для его дальнейшего пребывания.</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2.1.6. Вносить предложения Родителям по совершенствованию воспитания ребёнка в семье.</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lastRenderedPageBreak/>
        <w:t>2.1.7. Изменять расписание образовательной деятельности в группе в случае производственной необходимости.</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2.1.8. Проводить ежедневный утренний осмотр с опросом Родителя о состоянии здоровья ребёнка,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в группе раннего возраста проводить термометрию, не принимать Воспитанника с подозрением на</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заболевание, направляя на медицинское обследование и получение заключения врача специалиста.</w:t>
      </w: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2.1.9. Защищать права и достоинства Воспитанника, следить за соблюдением его прав Родителями, родителями других Воспита</w:t>
      </w:r>
      <w:r w:rsidR="003D2112" w:rsidRPr="00A36701">
        <w:rPr>
          <w:rFonts w:asciiTheme="minorHAnsi" w:eastAsia="Arial Unicode MS" w:hAnsiTheme="minorHAnsi"/>
        </w:rPr>
        <w:t>нников, а также сотрудниками</w:t>
      </w:r>
      <w:r w:rsidRPr="00A36701">
        <w:rPr>
          <w:rFonts w:asciiTheme="minorHAnsi" w:eastAsia="Arial Unicode MS" w:hAnsiTheme="minorHAnsi"/>
        </w:rPr>
        <w:t>, заявлять в комиссию по делам несовершеннолетних и защите их прав о случаях физического, сексуального насилия, оскорбления, злоупотребления, отсутствия заботы, грубого, небрежного обращения с Воспитанником со стороны Родителей.</w:t>
      </w:r>
    </w:p>
    <w:p w:rsidR="00662F35" w:rsidRPr="00A36701" w:rsidRDefault="00662F35" w:rsidP="00A36701">
      <w:pPr>
        <w:spacing w:line="17"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2.1.10. Вести консультационную, просветительскую деятельность, деятельность в сфере охраны здоровья Воспитанника и иную не противоречащую целям создания </w:t>
      </w:r>
      <w:r w:rsidR="0044243B" w:rsidRPr="00A36701">
        <w:rPr>
          <w:rFonts w:asciiTheme="minorHAnsi" w:eastAsia="Arial Unicode MS" w:hAnsiTheme="minorHAnsi"/>
        </w:rPr>
        <w:t>МК</w:t>
      </w:r>
      <w:r w:rsidR="003D2112" w:rsidRPr="00A36701">
        <w:rPr>
          <w:rFonts w:asciiTheme="minorHAnsi" w:eastAsia="Arial Unicode MS" w:hAnsiTheme="minorHAnsi"/>
        </w:rPr>
        <w:t>ДОУ</w:t>
      </w:r>
      <w:r w:rsidRPr="00A36701">
        <w:rPr>
          <w:rFonts w:asciiTheme="minorHAnsi" w:eastAsia="Arial Unicode MS" w:hAnsiTheme="minorHAnsi"/>
        </w:rPr>
        <w:t xml:space="preserve"> деятельность, в том числе осуществлять организацию отдыха и оздоровления Воспитанника.</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2.1.11. Осуществлять перевод ребёнка из одной возрастной группы в другую.</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2.1.12. Прекратить образовательные отношения:</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по заявлению родителей;</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в связи с выбытием ребёнка в школу.</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2.1.13. Не передавать ребёнка родителям, если те находятся в состоянии алкогольного, токсического или наркотического опьянения.</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2.1.14. Передавать ребенка при возникновении форс-мажорных обстоятельств, в случае, если ребенка не забрали родители (законные представители): в отделение полиции ПДН ОМВД, в подразделение по делам несовершеннолетних районного отделения полиции, рассматривающих в установленном порядке заявления о неисполнении или ненадлежащем исполнении родителями (законными представителями) либо должностными лицами обязанностей по воспитанию, обучению и /или содержанию воспитанников; согласно подпункта 4п.1 ст.21 Федерального закона от 24.06.1999 г. № 120-ФЗ «Об основах системы профилактики безнадзорности и правонарушений несовершеннолетних» в дежурную группу учреждения. Форс-мажорные обстоятельства:</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родители находятся в состоянии алкогольного, токсического или наркотического опьянения;</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опасность, грозящая ребёнку со стороны забирающего взрослого – проявления агрессии;</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от желающего забрать человека (например, не обладающего родительскими правами биологического родителя) исходит угроза в адрес воспитателя, ребёнка;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возникновение чрезвычайных обстоятельств (внезапная болезнь родителей, несчастный случай, техногенные обстоятельства и т</w:t>
      </w:r>
      <w:r w:rsidR="00F04107" w:rsidRPr="00A36701">
        <w:rPr>
          <w:rFonts w:asciiTheme="minorHAnsi" w:eastAsia="Arial Unicode MS" w:hAnsiTheme="minorHAnsi"/>
        </w:rPr>
        <w:t xml:space="preserve">. </w:t>
      </w:r>
      <w:proofErr w:type="spellStart"/>
      <w:r w:rsidR="00F04107" w:rsidRPr="00A36701">
        <w:rPr>
          <w:rFonts w:asciiTheme="minorHAnsi" w:eastAsia="Arial Unicode MS" w:hAnsiTheme="minorHAnsi"/>
        </w:rPr>
        <w:t>д</w:t>
      </w:r>
      <w:proofErr w:type="spellEnd"/>
      <w:r w:rsidRPr="00A36701">
        <w:rPr>
          <w:rFonts w:asciiTheme="minorHAnsi" w:eastAsia="Arial Unicode MS" w:hAnsiTheme="minorHAnsi"/>
        </w:rPr>
        <w:t>);</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не оговорённое (внесённое в договор) лицо;</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несовершеннолетние дети.</w:t>
      </w:r>
    </w:p>
    <w:p w:rsidR="00662F35" w:rsidRPr="00A36701" w:rsidRDefault="00662F35" w:rsidP="00A36701">
      <w:pPr>
        <w:spacing w:line="9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2.1.15. Объединять в летний период Воспитанников разных возрастов в другие группы в случае необходимости (в связи с низкой наполняемостью групп, отпусков воспитателей, в связи с подготовкой к новому учебному году, на ремонтные работы</w:t>
      </w:r>
      <w:r w:rsidR="0044243B" w:rsidRPr="00A36701">
        <w:rPr>
          <w:rFonts w:asciiTheme="minorHAnsi" w:eastAsia="Arial Unicode MS" w:hAnsiTheme="minorHAnsi"/>
        </w:rPr>
        <w:t>)</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2.1.17. Предоставлять Родителю отсрочку по оплате за содержание ребёнка в </w:t>
      </w:r>
      <w:r w:rsidR="0044243B"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по его ходатайству, поданному не позднее, чем за 5 дней до установленного срока платежа.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2.1.18. Взимать родительскую плату за услугу по организации присмотра и ухода за ребёнком на основании установленных нормативов</w:t>
      </w:r>
      <w:r w:rsidR="0044243B" w:rsidRPr="00A36701">
        <w:rPr>
          <w:rFonts w:asciiTheme="minorHAnsi" w:eastAsia="Arial Unicode MS" w:hAnsiTheme="minorHAnsi"/>
        </w:rPr>
        <w:t xml:space="preserve"> до </w:t>
      </w:r>
      <w:r w:rsidR="00127A28" w:rsidRPr="00A36701">
        <w:rPr>
          <w:rFonts w:asciiTheme="minorHAnsi" w:eastAsia="Arial Unicode MS" w:hAnsiTheme="minorHAnsi"/>
        </w:rPr>
        <w:t>5 числа каждого месяца</w:t>
      </w:r>
      <w:r w:rsidRPr="00A36701">
        <w:rPr>
          <w:rFonts w:asciiTheme="minorHAnsi" w:eastAsia="Arial Unicode MS" w:hAnsiTheme="minorHAnsi"/>
        </w:rPr>
        <w:t>.</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2.1.19. Проводить тестирование ребёнка педагогом-психологом с согласия Родителей.</w:t>
      </w:r>
    </w:p>
    <w:p w:rsidR="00662F35" w:rsidRPr="00A36701" w:rsidRDefault="00947702" w:rsidP="00A36701">
      <w:pPr>
        <w:jc w:val="both"/>
        <w:rPr>
          <w:rFonts w:asciiTheme="minorHAnsi" w:eastAsia="Arial Unicode MS" w:hAnsiTheme="minorHAnsi"/>
          <w:b/>
        </w:rPr>
      </w:pPr>
      <w:r w:rsidRPr="00A36701">
        <w:rPr>
          <w:rFonts w:asciiTheme="minorHAnsi" w:eastAsia="Arial Unicode MS" w:hAnsiTheme="minorHAnsi"/>
          <w:b/>
        </w:rPr>
        <w:t>2.2. Родитель вправе:</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2.2.1. Получения ребёнком дошкольного образования.</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2.2.2. Родители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интеллектуального развития личности ребёнка.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2.2.3. Участвовать в образовательной деятельности </w:t>
      </w:r>
      <w:r w:rsid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принимать участие в управлении через коллегиальные органы управления: «педагогический совет», «Общее собрание работников» в том числе, в формировании образовательной программы.</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2.2.4. Знакомиться с содержанием образования, используемыми методами обучения и воспитания, образовательными технологиями, с результатами освоения ребёнком образовательной программы дошкольного образования.</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2.2.5. Знакомиться с Уставом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осуществляющего образовательную деятельность, лицензией на осуществление образовательной деятельности, и другими локальными актами, регламентирующими организацию и осуществление образовательной деятельности.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lastRenderedPageBreak/>
        <w:t>2.2.6. Защищать права и достоинства своего ребёнка и других воспитанников, следить за соблюдением их прав со стороны других родителей и сотрудников Исполнителя.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2.2.7. Получать информацию о видах планируемых обследований (психологических, психолого-педагогических) ребёнка,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проведённых обследований ребёнка.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2.2.8. Присутствовать при обследовании ребёнка </w:t>
      </w:r>
      <w:proofErr w:type="spellStart"/>
      <w:r w:rsidRPr="00A36701">
        <w:rPr>
          <w:rFonts w:asciiTheme="minorHAnsi" w:eastAsia="Arial Unicode MS" w:hAnsiTheme="minorHAnsi"/>
        </w:rPr>
        <w:t>психолого-медико-педагогической</w:t>
      </w:r>
      <w:proofErr w:type="spellEnd"/>
      <w:r w:rsidRPr="00A36701">
        <w:rPr>
          <w:rFonts w:asciiTheme="minorHAnsi" w:eastAsia="Arial Unicode MS" w:hAnsiTheme="minorHAnsi"/>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ребёнка.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2.2.9. Получать информацию о поведении, эмоциональном состоянии ребёнка во время его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его развитии и способностях, отношении к образовательной деятельности.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2.2.10. Оказывать благотворительную помощь, направленную на развитие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совершенствование педагогического процесса в группе. Оказывать добровольную помощь в реализации уставных задач в установленном законом порядке (ст.582 ГК РФ от 11.08. 1995 № 135).</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2.2.11. Оказывать </w:t>
      </w:r>
      <w:r w:rsid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посильную помощь в проведении субботников, ремонтных работ, оформлении, организации безопасности жизнедеятельности Воспитанников.</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2.2.12. Получать в установленном Федеральным законом «Об образовании в Российской Федерации» компенсацию части платы, взимаемой за присмотр и уход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Заявление на выплату компенсации и установленные законодательством документы представляются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на момент поступления в неё Воспитанника, в дальнейшем – ежегодно, к 01 сентября текущего года.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2.2.13. Получать в установленном Федеральным законом «Об образовании в Российской Федерации» льготу по оплате, взимаемой за присмотр и уход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Право на получение льготы имеет один из родителей (законных представителей) ребёнка, имеющий регистрацию по месту жительства или по месту пребывания. Льгота предоставляется по заявительному принципу. Для получения льготы Родитель подает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заявление на получение</w:t>
      </w:r>
      <w:r w:rsidR="00F04107" w:rsidRPr="00A36701">
        <w:rPr>
          <w:rFonts w:asciiTheme="minorHAnsi" w:eastAsia="Arial Unicode MS" w:hAnsiTheme="minorHAnsi"/>
        </w:rPr>
        <w:t xml:space="preserve"> </w:t>
      </w:r>
      <w:r w:rsidRPr="00A36701">
        <w:rPr>
          <w:rFonts w:asciiTheme="minorHAnsi" w:eastAsia="Arial Unicode MS" w:hAnsiTheme="minorHAnsi"/>
        </w:rPr>
        <w:t>льготы. К заявлению прилагаются документы, подтверждающие право на получение льготы.</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2.2.14. Получать от Исполнителя информацию:</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по вопросам организации и обеспечения надлежащего исполнения услуг, предусмотренных разделом I настоящего Договора;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 о поведении, эмоциональном состоянии Воспитанника во время его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его развитии и способностях, отношении к образовательной деятельности.</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2.2.15. Присутствовать  в группе в период адаптации ребёнка в течение первых 5-и дней.</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2.2.16. Принимать участие в организации и проведении совместных мероприятий с детьми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(утренники, развлечения, физкультурные праздники, досуги, дни здоровья и др.).</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xml:space="preserve">2.2.17. Ходатайствовать об отсрочке родительской платы за содержание ребёнка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xml:space="preserve">2.2.18. Заслушивать отчёты заведующего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и педагогов о работе с детьми.</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2.3. Исполнитель обязан:</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2.3.1. Обеспечить Родителям доступ к информации для ознакомления с уставом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Родителей.</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2.3.2. Обеспечить надлежащее предоставление услуг, предусмотренных разделом I настоящего Договора, в полном объёме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её реализации.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учётом его индивидуальных особенностей.</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2.3.6. Создавать безопасные условия обучения, воспитания, присмотра и ухода за Воспитанником,</w:t>
      </w:r>
      <w:r w:rsidR="00F04107" w:rsidRPr="00A36701">
        <w:rPr>
          <w:rFonts w:asciiTheme="minorHAnsi" w:eastAsia="Arial Unicode MS" w:hAnsiTheme="minorHAnsi"/>
        </w:rPr>
        <w:t xml:space="preserve">                           </w:t>
      </w:r>
      <w:r w:rsidRPr="00A36701">
        <w:rPr>
          <w:rFonts w:asciiTheme="minorHAnsi" w:eastAsia="Arial Unicode MS" w:hAnsiTheme="minorHAnsi"/>
        </w:rPr>
        <w:t xml:space="preserve"> его содержания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установленными нормами, обеспечивающими его жизнь и здоровье:</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охрану и укрепление физического и психического здоровья Воспитанника, в том числе его эмоционального благополучия;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lastRenderedPageBreak/>
        <w:t xml:space="preserve">– равные возможности для полноценного развития Воспитанника в период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благоприятные условия развития Воспитанника в соответствии с его возрастными и индивидуальными особенностями и склонностями, развитие способностей и творческого потенциала Воспитанника как субъекта отношений с самим собой, другими детьми, взрослыми и миром;</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 объединение обучения и воспитания в целостный образовательный процесс на основе духовно-нравственных и </w:t>
      </w:r>
      <w:proofErr w:type="spellStart"/>
      <w:r w:rsidRPr="00A36701">
        <w:rPr>
          <w:rFonts w:asciiTheme="minorHAnsi" w:eastAsia="Arial Unicode MS" w:hAnsiTheme="minorHAnsi"/>
        </w:rPr>
        <w:t>социокультурных</w:t>
      </w:r>
      <w:proofErr w:type="spellEnd"/>
      <w:r w:rsidRPr="00A36701">
        <w:rPr>
          <w:rFonts w:asciiTheme="minorHAnsi" w:eastAsia="Arial Unicode MS" w:hAnsiTheme="minorHAnsi"/>
        </w:rPr>
        <w:t xml:space="preserve"> ценностей и принятых в обществе правил и норм поведения в интересах человека, семьи, общества;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формирование общей культуры личности Воспитанника, в том числе ценностей здорового образа жизни, развитие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формирования</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предпосылок учебной деятельности;</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вариативность и разнообразие содержания образовательной программы дошкольного образования с учётом образовательных потребностей, способностей и состояния здоровья Воспитанника;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 формирование </w:t>
      </w:r>
      <w:proofErr w:type="spellStart"/>
      <w:r w:rsidRPr="00A36701">
        <w:rPr>
          <w:rFonts w:asciiTheme="minorHAnsi" w:eastAsia="Arial Unicode MS" w:hAnsiTheme="minorHAnsi"/>
        </w:rPr>
        <w:t>социокультурной</w:t>
      </w:r>
      <w:proofErr w:type="spellEnd"/>
      <w:r w:rsidRPr="00A36701">
        <w:rPr>
          <w:rFonts w:asciiTheme="minorHAnsi" w:eastAsia="Arial Unicode MS" w:hAnsiTheme="minorHAnsi"/>
        </w:rPr>
        <w:t xml:space="preserve"> среды, соответствующей возрастным, индивидуальным, психологическим и физиологическим особенностям Воспитанника;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психолого-педагогическую поддержку семьи и повышение компетентности родителей в вопросах развития и образования, охраны и укрепления здоровья Воспитанника.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2.3.7. Доводить до сведения Родителя информацию об изменениях размера платы, взимаемой с родителей за присмотр и уход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устанавливаемой в соответствии с действующими нормативно-правовыми актами.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2.3.8. Не взимать плату за присмотр и уход за детьми-инвалидами, детьми-сиротами и детьми, оставшимися без попечения родителей, за детьми с туберкулезной интоксикацией, при предоставлении подтверждающих документов.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2.3.9. Предоставить Воспитаннику возможность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режимом работы </w:t>
      </w:r>
      <w:r w:rsidR="005F6105" w:rsidRPr="00A36701">
        <w:rPr>
          <w:rFonts w:asciiTheme="minorHAnsi" w:eastAsia="Arial Unicode MS" w:hAnsiTheme="minorHAnsi"/>
        </w:rPr>
        <w:t>с 7.3</w:t>
      </w:r>
      <w:r w:rsidRPr="00A36701">
        <w:rPr>
          <w:rFonts w:asciiTheme="minorHAnsi" w:eastAsia="Arial Unicode MS" w:hAnsiTheme="minorHAnsi"/>
        </w:rPr>
        <w:t>0 до 1</w:t>
      </w:r>
      <w:r w:rsidR="005F6105" w:rsidRPr="00A36701">
        <w:rPr>
          <w:rFonts w:asciiTheme="minorHAnsi" w:eastAsia="Arial Unicode MS" w:hAnsiTheme="minorHAnsi"/>
        </w:rPr>
        <w:t>7.3</w:t>
      </w:r>
      <w:r w:rsidRPr="00A36701">
        <w:rPr>
          <w:rFonts w:asciiTheme="minorHAnsi" w:eastAsia="Arial Unicode MS" w:hAnsiTheme="minorHAnsi"/>
        </w:rPr>
        <w:t>0 часов (выходные дни: суббота, воскресенье, а также государственные праздники).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2.3.10. Информировать Родителя о жизни и деятельности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о его личностном развитии.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2.3.11. Организовывать развивающую, предметно-пространственную среду с учётом гигиенических и педагогических требований.</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2.3.12. В рамках услуги по организации присмотра и ухода за ребёнком:</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 организовать </w:t>
      </w:r>
      <w:r w:rsidR="002969AB">
        <w:rPr>
          <w:rFonts w:asciiTheme="minorHAnsi" w:eastAsia="Arial Unicode MS" w:hAnsiTheme="minorHAnsi"/>
        </w:rPr>
        <w:t>3</w:t>
      </w:r>
      <w:r w:rsidRPr="00A36701">
        <w:rPr>
          <w:rFonts w:asciiTheme="minorHAnsi" w:eastAsia="Arial Unicode MS" w:hAnsiTheme="minorHAnsi"/>
        </w:rPr>
        <w:t>-х разовое сбалансированное питание ребёнка в с</w:t>
      </w:r>
      <w:r w:rsidR="005F6105" w:rsidRPr="00A36701">
        <w:rPr>
          <w:rFonts w:asciiTheme="minorHAnsi" w:eastAsia="Arial Unicode MS" w:hAnsiTheme="minorHAnsi"/>
        </w:rPr>
        <w:t>оответствии с режимом работы ДОУ</w:t>
      </w:r>
      <w:r w:rsidRPr="00A36701">
        <w:rPr>
          <w:rFonts w:asciiTheme="minorHAnsi" w:eastAsia="Arial Unicode MS" w:hAnsiTheme="minorHAnsi"/>
        </w:rPr>
        <w:t xml:space="preserve">, на основании 10-дневного меню в пределах финансовой нормы, утверждённой муниципальными правовыми актами </w:t>
      </w:r>
      <w:r w:rsidR="005F6105" w:rsidRPr="00A36701">
        <w:rPr>
          <w:rFonts w:asciiTheme="minorHAnsi" w:eastAsia="Arial Unicode MS" w:hAnsiTheme="minorHAnsi"/>
        </w:rPr>
        <w:t>МР «Дербентский район»</w:t>
      </w:r>
      <w:r w:rsidRPr="00A36701">
        <w:rPr>
          <w:rFonts w:asciiTheme="minorHAnsi" w:eastAsia="Arial Unicode MS" w:hAnsiTheme="minorHAnsi"/>
        </w:rPr>
        <w:t>;</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организовать дневной сон детей в соответствии с возрастным режимом дня;</w:t>
      </w:r>
    </w:p>
    <w:p w:rsidR="00662F35" w:rsidRPr="00A36701" w:rsidRDefault="00662F35" w:rsidP="00A36701">
      <w:pPr>
        <w:spacing w:line="11"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 организовать игровое пространство в группе и на площадках территории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действующими санитарными правилами и нормами, требованиями пожарной безопасности, техники безопасности, а также в соответствии с эстетическими нормами;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организовать игровую самостоятельную деятельность детей в свободное от образовательной деятельности время.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2.3.13. Сохранять конфиденциальность полученной информации об особенностях развития Воспитанника, истории семьи и специфики семейных взаимоотношений.</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2.3.14. Обучать Воспитанника по образовательной программе, предусмотренной пунктом 1.3 настоящего Договора.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2.3.15. Обеспечить реализацию образовательной программы дошкольного образования, разработанной и утверждённой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ФГОС и с учётом примерных программ дошкольного образования.</w:t>
      </w:r>
    </w:p>
    <w:p w:rsidR="00662F35" w:rsidRPr="00A36701" w:rsidRDefault="00662F35" w:rsidP="00A36701">
      <w:pPr>
        <w:spacing w:line="1" w:lineRule="exact"/>
        <w:jc w:val="both"/>
        <w:rPr>
          <w:rFonts w:asciiTheme="minorHAnsi" w:eastAsia="Arial Unicode MS" w:hAnsiTheme="minorHAnsi"/>
        </w:rPr>
      </w:pPr>
    </w:p>
    <w:p w:rsidR="00662F35" w:rsidRPr="00A36701" w:rsidRDefault="00662F35" w:rsidP="00A36701">
      <w:pPr>
        <w:spacing w:line="14" w:lineRule="exact"/>
        <w:jc w:val="both"/>
        <w:rPr>
          <w:rFonts w:asciiTheme="minorHAnsi" w:eastAsia="Arial Unicode MS" w:hAnsiTheme="minorHAnsi"/>
        </w:rPr>
      </w:pPr>
    </w:p>
    <w:p w:rsidR="00662F35" w:rsidRPr="00A36701" w:rsidRDefault="002C2CEF" w:rsidP="00A36701">
      <w:pPr>
        <w:spacing w:line="236" w:lineRule="auto"/>
        <w:jc w:val="both"/>
        <w:rPr>
          <w:rFonts w:asciiTheme="minorHAnsi" w:eastAsia="Arial Unicode MS" w:hAnsiTheme="minorHAnsi"/>
        </w:rPr>
      </w:pPr>
      <w:r w:rsidRPr="00A36701">
        <w:rPr>
          <w:rFonts w:asciiTheme="minorHAnsi" w:eastAsia="Arial Unicode MS" w:hAnsiTheme="minorHAnsi"/>
        </w:rPr>
        <w:t>2.3.16</w:t>
      </w:r>
      <w:r w:rsidR="00947702" w:rsidRPr="00A36701">
        <w:rPr>
          <w:rFonts w:asciiTheme="minorHAnsi" w:eastAsia="Arial Unicode MS" w:hAnsiTheme="minorHAnsi"/>
        </w:rPr>
        <w:t xml:space="preserve">. Обеспечить соблюдение требований Федерального закона от 27 июля 2006 г. № 152-ФЗ </w:t>
      </w:r>
      <w:r w:rsidR="00F04107" w:rsidRPr="00A36701">
        <w:rPr>
          <w:rFonts w:asciiTheme="minorHAnsi" w:eastAsia="Arial Unicode MS" w:hAnsiTheme="minorHAnsi"/>
        </w:rPr>
        <w:t xml:space="preserve">                                  </w:t>
      </w:r>
      <w:r w:rsidR="00947702" w:rsidRPr="00A36701">
        <w:rPr>
          <w:rFonts w:asciiTheme="minorHAnsi" w:eastAsia="Arial Unicode MS" w:hAnsiTheme="minorHAnsi"/>
        </w:rPr>
        <w:t>«О персональных данных» в части сбора, хранения и обработки персональных данных Родителя и Воспитанника.</w:t>
      </w:r>
    </w:p>
    <w:p w:rsidR="00662F35" w:rsidRPr="00A36701" w:rsidRDefault="00662F35" w:rsidP="00A36701">
      <w:pPr>
        <w:spacing w:line="2" w:lineRule="exact"/>
        <w:jc w:val="both"/>
        <w:rPr>
          <w:rFonts w:asciiTheme="minorHAnsi" w:eastAsia="Arial Unicode MS" w:hAnsiTheme="minorHAnsi"/>
        </w:rPr>
      </w:pPr>
    </w:p>
    <w:p w:rsidR="00662F35" w:rsidRPr="00A36701" w:rsidRDefault="002C2CEF" w:rsidP="00A36701">
      <w:pPr>
        <w:jc w:val="both"/>
        <w:rPr>
          <w:rFonts w:asciiTheme="minorHAnsi" w:eastAsia="Arial Unicode MS" w:hAnsiTheme="minorHAnsi"/>
        </w:rPr>
      </w:pPr>
      <w:r w:rsidRPr="00A36701">
        <w:rPr>
          <w:rFonts w:asciiTheme="minorHAnsi" w:eastAsia="Arial Unicode MS" w:hAnsiTheme="minorHAnsi"/>
        </w:rPr>
        <w:t>2.3.17</w:t>
      </w:r>
      <w:r w:rsidR="00947702" w:rsidRPr="00A36701">
        <w:rPr>
          <w:rFonts w:asciiTheme="minorHAnsi" w:eastAsia="Arial Unicode MS" w:hAnsiTheme="minorHAnsi"/>
        </w:rPr>
        <w:t>. Соблюдать условия настоящего договора.</w:t>
      </w:r>
    </w:p>
    <w:p w:rsidR="00662F35" w:rsidRPr="00A36701" w:rsidRDefault="00947702" w:rsidP="00A36701">
      <w:pPr>
        <w:jc w:val="both"/>
        <w:rPr>
          <w:rFonts w:asciiTheme="minorHAnsi" w:eastAsia="Arial Unicode MS" w:hAnsiTheme="minorHAnsi"/>
          <w:b/>
        </w:rPr>
      </w:pPr>
      <w:r w:rsidRPr="00A36701">
        <w:rPr>
          <w:rFonts w:asciiTheme="minorHAnsi" w:eastAsia="Arial Unicode MS" w:hAnsiTheme="minorHAnsi"/>
          <w:b/>
        </w:rPr>
        <w:t>2.4. Родитель обязан:</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w:t>
      </w:r>
      <w:r w:rsidR="003D2112" w:rsidRPr="00A36701">
        <w:rPr>
          <w:rFonts w:asciiTheme="minorHAnsi" w:eastAsia="Arial Unicode MS" w:hAnsiTheme="minorHAnsi"/>
        </w:rPr>
        <w:t xml:space="preserve">           </w:t>
      </w:r>
      <w:r w:rsidRPr="00A36701">
        <w:rPr>
          <w:rFonts w:asciiTheme="minorHAnsi" w:eastAsia="Arial Unicode MS" w:hAnsiTheme="minorHAnsi"/>
        </w:rPr>
        <w:t xml:space="preserve"> к педагогическим работникам, </w:t>
      </w:r>
      <w:r w:rsidR="00F04107" w:rsidRPr="00A36701">
        <w:rPr>
          <w:rFonts w:asciiTheme="minorHAnsi" w:eastAsia="Arial Unicode MS" w:hAnsiTheme="minorHAnsi"/>
        </w:rPr>
        <w:t xml:space="preserve">административно-хозяйственному, </w:t>
      </w:r>
      <w:r w:rsidRPr="00A36701">
        <w:rPr>
          <w:rFonts w:asciiTheme="minorHAnsi" w:eastAsia="Arial Unicode MS" w:hAnsiTheme="minorHAnsi"/>
        </w:rPr>
        <w:t>производственному, учебно-вспомогательному, медицинскому и иному персоналу Исполнителя и</w:t>
      </w:r>
      <w:r w:rsidR="003D2112" w:rsidRPr="00A36701">
        <w:rPr>
          <w:rFonts w:asciiTheme="minorHAnsi" w:eastAsia="Arial Unicode MS" w:hAnsiTheme="minorHAnsi"/>
        </w:rPr>
        <w:t xml:space="preserve">  </w:t>
      </w:r>
      <w:r w:rsidRPr="00A36701">
        <w:rPr>
          <w:rFonts w:asciiTheme="minorHAnsi" w:eastAsia="Arial Unicode MS" w:hAnsiTheme="minorHAnsi"/>
        </w:rPr>
        <w:t>другим воспитанникам, не посягать на их честь и достоинство.</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lastRenderedPageBreak/>
        <w:t xml:space="preserve">2.4.2. Своевременно вносить </w:t>
      </w:r>
      <w:r w:rsidR="003D2112" w:rsidRPr="00A36701">
        <w:rPr>
          <w:rFonts w:asciiTheme="minorHAnsi" w:eastAsia="Arial Unicode MS" w:hAnsiTheme="minorHAnsi"/>
        </w:rPr>
        <w:t xml:space="preserve">родительскую </w:t>
      </w:r>
      <w:r w:rsidRPr="00A36701">
        <w:rPr>
          <w:rFonts w:asciiTheme="minorHAnsi" w:eastAsia="Arial Unicode MS" w:hAnsiTheme="minorHAnsi"/>
        </w:rPr>
        <w:t>плату за присмотр и уход за Воспитанником</w:t>
      </w:r>
      <w:r w:rsidR="002C2CEF" w:rsidRPr="00A36701">
        <w:rPr>
          <w:rFonts w:asciiTheme="minorHAnsi" w:eastAsia="Arial Unicode MS" w:hAnsiTheme="minorHAnsi"/>
        </w:rPr>
        <w:t xml:space="preserve"> до </w:t>
      </w:r>
      <w:r w:rsidR="003D2112" w:rsidRPr="00A36701">
        <w:rPr>
          <w:rFonts w:asciiTheme="minorHAnsi" w:eastAsia="Arial Unicode MS" w:hAnsiTheme="minorHAnsi"/>
        </w:rPr>
        <w:t>5 числа каждого месяца</w:t>
      </w:r>
      <w:r w:rsidRPr="00A36701">
        <w:rPr>
          <w:rFonts w:asciiTheme="minorHAnsi" w:eastAsia="Arial Unicode MS" w:hAnsiTheme="minorHAnsi"/>
        </w:rPr>
        <w:t>.</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2.4.3. При поступлении Воспитанника в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и в период действия настоя</w:t>
      </w:r>
      <w:r w:rsidR="002C2CEF" w:rsidRPr="00A36701">
        <w:rPr>
          <w:rFonts w:asciiTheme="minorHAnsi" w:eastAsia="Arial Unicode MS" w:hAnsiTheme="minorHAnsi"/>
        </w:rPr>
        <w:t>щего Договора своевременно пред</w:t>
      </w:r>
      <w:r w:rsidRPr="00A36701">
        <w:rPr>
          <w:rFonts w:asciiTheme="minorHAnsi" w:eastAsia="Arial Unicode MS" w:hAnsiTheme="minorHAnsi"/>
        </w:rPr>
        <w:t xml:space="preserve">ставлять Исполнителю все необходимые документы, предусмотренные уставом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2.4.4. Незамедлительно сообщать Исполнителю об изменении контактного телефона и места жительства.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2.4.5. Обеспечить посещение Воспитанником детского сада согласно правилам внутреннего распорядка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2.4.6. Информировать Исполнителя о предстоящем отсутствии Воспитанника в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или его болезни.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numPr>
          <w:ilvl w:val="0"/>
          <w:numId w:val="20"/>
        </w:numPr>
        <w:tabs>
          <w:tab w:val="left" w:pos="275"/>
        </w:tabs>
        <w:spacing w:line="236" w:lineRule="auto"/>
        <w:ind w:left="6" w:hanging="6"/>
        <w:jc w:val="both"/>
        <w:rPr>
          <w:rFonts w:asciiTheme="minorHAnsi" w:eastAsia="Arial Unicode MS" w:hAnsiTheme="minorHAnsi"/>
        </w:rPr>
      </w:pPr>
      <w:r w:rsidRPr="00A36701">
        <w:rPr>
          <w:rFonts w:asciiTheme="minorHAnsi" w:eastAsia="Arial Unicode MS" w:hAnsiTheme="minorHAnsi"/>
        </w:rPr>
        <w:t xml:space="preserve">случае заболевания Воспитанника, подтверждённого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Воспитанником в период заболевания.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2.4.7. Предоставлять справку после перенесённого заболевания, а также отсутствия ребёнка более 5-и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9" w:lineRule="auto"/>
        <w:ind w:left="6"/>
        <w:jc w:val="both"/>
        <w:rPr>
          <w:rFonts w:asciiTheme="minorHAnsi" w:eastAsia="Arial Unicode MS" w:hAnsiTheme="minorHAnsi"/>
        </w:rPr>
      </w:pPr>
      <w:r w:rsidRPr="00A36701">
        <w:rPr>
          <w:rFonts w:asciiTheme="minorHAnsi" w:eastAsia="Arial Unicode MS" w:hAnsiTheme="minorHAnsi"/>
        </w:rPr>
        <w:t xml:space="preserve">2.4.8. Лично передавать воспитателю и забирать у него ребёнка. Не делегировать эту обязанность посторонним (соседям, знакомым, родственникам и пр.) и несовершеннолетним лицам (сёстрам, братьям). В исключительном случае, на основании письменного заявления Родителей с перечнем лиц, приказа по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забирать ребёнка имеет право взрослый старше 18 лет на основании надлежаще оформленной доверенности. Самостоятельный приход детей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не допускается. Ребёнок переходит под ответственность воспитателя только в момент передачи его из рук в руки родителями (законными представителями) и таким же образом возвращается под ответственность родителей (законных представителей) обратно. Если по объективным причинам родителям (законным представителям) нет возможности забрать ребёнка до окончания рабочего дня (возникновение форс-мажорных обстоятельств), необходимо предупредить об этом воспитателя заранее по телефону, предусмотреть на этот случай помощь со стороны родственников, которые также могут забрать ребёнка, предъявив при этом документ, удостоверяющий личность. Родители обязательно сообщают воспитателю по телефону «Ребёнок дома».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ind w:left="6"/>
        <w:jc w:val="both"/>
        <w:rPr>
          <w:rFonts w:asciiTheme="minorHAnsi" w:eastAsia="Arial Unicode MS" w:hAnsiTheme="minorHAnsi"/>
        </w:rPr>
      </w:pPr>
      <w:r w:rsidRPr="00A36701">
        <w:rPr>
          <w:rFonts w:asciiTheme="minorHAnsi" w:eastAsia="Arial Unicode MS" w:hAnsiTheme="minorHAnsi"/>
        </w:rPr>
        <w:t xml:space="preserve">2.4.9. Приводить детей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в опрятном виде, чистой одежде и обуви, соответствующей времени года и температурному режиму, регулярно следить за наличием у ребёнка спортивной формы и обуви для занятий физкультурой, чешек для музыкальных занятий, обеспечить наличие индивидуальной расчёски, носового платка.</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2.4.10. Не появляться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в нетрезвом состоянии, не курить на территории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2.4.11. Своеврем</w:t>
      </w:r>
      <w:r w:rsidR="002C2CEF" w:rsidRPr="00A36701">
        <w:rPr>
          <w:rFonts w:asciiTheme="minorHAnsi" w:eastAsia="Arial Unicode MS" w:hAnsiTheme="minorHAnsi"/>
        </w:rPr>
        <w:t>енно извещать о болезни ребёнка.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2.4.12. Не приводить ребёнка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с признаками простудных и инфекционных заболеваний для предотвращения их распространения среди других воспитанников.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2.4.13. На время отпуска Родителей, санаторно-курортного лечения или иным причинам заранее (не позднее, чем за сутки) подавать письменное заявление на имя заведующего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о сохранении места за ребёнком на время его отсутствия с указанием сроков и причины непосещения.</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2.4.14. Взаимодействовать с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по всем направлениям воспитания и обучения ребёнка.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2.4.15. Проводить профилактическую и оздоровительную работу с ребёнком в домашних условиях, согласно рекомендациям медицинского персонала.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2.4.16. Добросовестно и своевременно выполнять рекомендации всех специалистов, работающих с Воспитанником.</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2.4.17. Уважать честь и достоинство Воспитанников и работников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осуществляющего образовательную деятельность.</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2.4.18. Своевременно вносить ежемесячную плату за присмотр и уход за Воспитанником в сумме, установленной правовым актом</w:t>
      </w:r>
      <w:r w:rsidR="002C2CEF" w:rsidRPr="00A36701">
        <w:rPr>
          <w:rFonts w:asciiTheme="minorHAnsi" w:eastAsia="Arial Unicode MS" w:hAnsiTheme="minorHAnsi"/>
        </w:rPr>
        <w:t xml:space="preserve"> по МР «Дербентский район»</w:t>
      </w:r>
      <w:r w:rsidRPr="00A36701">
        <w:rPr>
          <w:rFonts w:asciiTheme="minorHAnsi" w:eastAsia="Arial Unicode MS" w:hAnsiTheme="minorHAnsi"/>
        </w:rPr>
        <w:t xml:space="preserve">, до </w:t>
      </w:r>
      <w:r w:rsidR="001209CC" w:rsidRPr="00A36701">
        <w:rPr>
          <w:rFonts w:asciiTheme="minorHAnsi" w:eastAsia="Arial Unicode MS" w:hAnsiTheme="minorHAnsi"/>
        </w:rPr>
        <w:t>5</w:t>
      </w:r>
      <w:r w:rsidRPr="00A36701">
        <w:rPr>
          <w:rFonts w:asciiTheme="minorHAnsi" w:eastAsia="Arial Unicode MS" w:hAnsiTheme="minorHAnsi"/>
        </w:rPr>
        <w:t xml:space="preserve"> числа текущего месяца.</w:t>
      </w:r>
    </w:p>
    <w:p w:rsidR="00662F35" w:rsidRPr="00A36701" w:rsidRDefault="00662F35" w:rsidP="00A36701">
      <w:pPr>
        <w:spacing w:line="9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2.4.19. Соблюдать режим работы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приводить Воспитанника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не позднее 0</w:t>
      </w:r>
      <w:r w:rsidR="002C2CEF" w:rsidRPr="00A36701">
        <w:rPr>
          <w:rFonts w:asciiTheme="minorHAnsi" w:eastAsia="Arial Unicode MS" w:hAnsiTheme="minorHAnsi"/>
        </w:rPr>
        <w:t>8</w:t>
      </w:r>
      <w:r w:rsidRPr="00A36701">
        <w:rPr>
          <w:rFonts w:asciiTheme="minorHAnsi" w:eastAsia="Arial Unicode MS" w:hAnsiTheme="minorHAnsi"/>
        </w:rPr>
        <w:t>.</w:t>
      </w:r>
      <w:r w:rsidR="002C2CEF" w:rsidRPr="00A36701">
        <w:rPr>
          <w:rFonts w:asciiTheme="minorHAnsi" w:eastAsia="Arial Unicode MS" w:hAnsiTheme="minorHAnsi"/>
        </w:rPr>
        <w:t>0</w:t>
      </w:r>
      <w:r w:rsidRPr="00A36701">
        <w:rPr>
          <w:rFonts w:asciiTheme="minorHAnsi" w:eastAsia="Arial Unicode MS" w:hAnsiTheme="minorHAnsi"/>
        </w:rPr>
        <w:t>0 часов, забирать не позднее 1</w:t>
      </w:r>
      <w:r w:rsidR="002C2CEF" w:rsidRPr="00A36701">
        <w:rPr>
          <w:rFonts w:asciiTheme="minorHAnsi" w:eastAsia="Arial Unicode MS" w:hAnsiTheme="minorHAnsi"/>
        </w:rPr>
        <w:t>7.3</w:t>
      </w:r>
      <w:r w:rsidRPr="00A36701">
        <w:rPr>
          <w:rFonts w:asciiTheme="minorHAnsi" w:eastAsia="Arial Unicode MS" w:hAnsiTheme="minorHAnsi"/>
        </w:rPr>
        <w:t>0 часов.</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2.4.20. При наличии конфликтных ситуаций между участниками образовательных отношений обращаться в комиссию по урегулированию споров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2.4.21. Не допускать наличия у ребёнка опасных для здоровья предметов, денег и ценных украшений.</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2.4.22.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2.4.23. Иные обязанности Родителей Воспитанника устанавливаются Федеральным законом «Об Образовании в Российской Федерации» № 273 от 21.12.12 г., иными федеральными законодательными актами, настоящим договором об образовании.</w:t>
      </w:r>
    </w:p>
    <w:p w:rsidR="00662F35" w:rsidRPr="00A36701" w:rsidRDefault="00662F35" w:rsidP="00A36701">
      <w:pPr>
        <w:spacing w:line="2" w:lineRule="exact"/>
        <w:jc w:val="both"/>
        <w:rPr>
          <w:rFonts w:asciiTheme="minorHAnsi" w:eastAsia="Arial Unicode MS" w:hAnsiTheme="minorHAnsi"/>
        </w:rPr>
      </w:pPr>
    </w:p>
    <w:p w:rsidR="00662F35" w:rsidRDefault="00947702" w:rsidP="00A36701">
      <w:pPr>
        <w:ind w:left="6"/>
        <w:jc w:val="both"/>
        <w:rPr>
          <w:rFonts w:asciiTheme="minorHAnsi" w:eastAsia="Arial Unicode MS" w:hAnsiTheme="minorHAnsi"/>
        </w:rPr>
      </w:pPr>
      <w:r w:rsidRPr="00A36701">
        <w:rPr>
          <w:rFonts w:asciiTheme="minorHAnsi" w:eastAsia="Arial Unicode MS" w:hAnsiTheme="minorHAnsi"/>
        </w:rPr>
        <w:t>2.4.24. Выполнять условия настоящего договора.</w:t>
      </w:r>
    </w:p>
    <w:p w:rsidR="002969AB" w:rsidRDefault="002969AB" w:rsidP="00A36701">
      <w:pPr>
        <w:ind w:left="6"/>
        <w:jc w:val="both"/>
        <w:rPr>
          <w:rFonts w:asciiTheme="minorHAnsi" w:eastAsia="Arial Unicode MS" w:hAnsiTheme="minorHAnsi"/>
        </w:rPr>
      </w:pPr>
    </w:p>
    <w:p w:rsidR="002969AB" w:rsidRPr="00A36701" w:rsidRDefault="002969AB" w:rsidP="00A36701">
      <w:pPr>
        <w:ind w:left="6"/>
        <w:jc w:val="both"/>
        <w:rPr>
          <w:rFonts w:asciiTheme="minorHAnsi" w:eastAsia="Arial Unicode MS" w:hAnsiTheme="minorHAnsi"/>
        </w:rPr>
      </w:pPr>
    </w:p>
    <w:p w:rsidR="00662F35" w:rsidRPr="00A36701" w:rsidRDefault="00662F35" w:rsidP="00A36701">
      <w:pPr>
        <w:spacing w:line="12" w:lineRule="exact"/>
        <w:jc w:val="both"/>
        <w:rPr>
          <w:rFonts w:asciiTheme="minorHAnsi" w:eastAsia="Arial Unicode MS" w:hAnsiTheme="minorHAnsi"/>
        </w:rPr>
      </w:pPr>
    </w:p>
    <w:p w:rsidR="002C2CEF" w:rsidRPr="00A36701" w:rsidRDefault="00947702" w:rsidP="002969AB">
      <w:pPr>
        <w:numPr>
          <w:ilvl w:val="0"/>
          <w:numId w:val="21"/>
        </w:numPr>
        <w:tabs>
          <w:tab w:val="left" w:pos="366"/>
        </w:tabs>
        <w:spacing w:line="234" w:lineRule="auto"/>
        <w:ind w:left="6" w:right="2320" w:hanging="6"/>
        <w:jc w:val="center"/>
        <w:rPr>
          <w:rFonts w:asciiTheme="minorHAnsi" w:eastAsia="Arial Unicode MS" w:hAnsiTheme="minorHAnsi"/>
        </w:rPr>
      </w:pPr>
      <w:r w:rsidRPr="00A36701">
        <w:rPr>
          <w:rFonts w:asciiTheme="minorHAnsi" w:eastAsia="Arial Unicode MS" w:hAnsiTheme="minorHAnsi"/>
          <w:b/>
        </w:rPr>
        <w:t xml:space="preserve">Размер, сроки и порядок оплаты за </w:t>
      </w:r>
      <w:r w:rsidR="00F04107" w:rsidRPr="00A36701">
        <w:rPr>
          <w:rFonts w:asciiTheme="minorHAnsi" w:eastAsia="Arial Unicode MS" w:hAnsiTheme="minorHAnsi"/>
          <w:b/>
        </w:rPr>
        <w:t>присмотр,</w:t>
      </w:r>
      <w:r w:rsidR="006159B5" w:rsidRPr="00A36701">
        <w:rPr>
          <w:rFonts w:asciiTheme="minorHAnsi" w:eastAsia="Arial Unicode MS" w:hAnsiTheme="minorHAnsi"/>
          <w:b/>
        </w:rPr>
        <w:t xml:space="preserve"> и уход за Воспитанником.</w:t>
      </w:r>
    </w:p>
    <w:p w:rsidR="00662F35" w:rsidRPr="00A36701" w:rsidRDefault="006159B5" w:rsidP="00A36701">
      <w:pPr>
        <w:tabs>
          <w:tab w:val="left" w:pos="366"/>
        </w:tabs>
        <w:spacing w:line="234" w:lineRule="auto"/>
        <w:ind w:left="6" w:right="2320"/>
        <w:jc w:val="both"/>
        <w:rPr>
          <w:rFonts w:asciiTheme="minorHAnsi" w:eastAsia="Arial Unicode MS" w:hAnsiTheme="minorHAnsi"/>
        </w:rPr>
      </w:pPr>
      <w:r w:rsidRPr="00A36701">
        <w:rPr>
          <w:rFonts w:asciiTheme="minorHAnsi" w:eastAsia="Arial Unicode MS" w:hAnsiTheme="minorHAnsi"/>
        </w:rPr>
        <w:t>3.1.</w:t>
      </w:r>
      <w:r w:rsidR="00947702" w:rsidRPr="00A36701">
        <w:rPr>
          <w:rFonts w:asciiTheme="minorHAnsi" w:eastAsia="Arial Unicode MS" w:hAnsiTheme="minorHAnsi"/>
        </w:rPr>
        <w:t>Стоимость услуг Исполнителя по присмотру и уходу за Воспитанником</w:t>
      </w:r>
      <w:r w:rsidR="00F04107" w:rsidRPr="00A36701">
        <w:rPr>
          <w:rFonts w:asciiTheme="minorHAnsi" w:eastAsia="Arial Unicode MS" w:hAnsiTheme="minorHAnsi"/>
        </w:rPr>
        <w:t xml:space="preserve"> </w:t>
      </w:r>
      <w:r w:rsidR="00947702" w:rsidRPr="00A36701">
        <w:rPr>
          <w:rFonts w:asciiTheme="minorHAnsi" w:eastAsia="Arial Unicode MS" w:hAnsiTheme="minorHAnsi"/>
        </w:rPr>
        <w:t xml:space="preserve">(далее - родительская плата) </w:t>
      </w:r>
      <w:r w:rsidRPr="00A36701">
        <w:rPr>
          <w:rFonts w:asciiTheme="minorHAnsi" w:eastAsia="Arial Unicode MS" w:hAnsiTheme="minorHAnsi"/>
        </w:rPr>
        <w:t>____</w:t>
      </w:r>
      <w:r w:rsidR="002E634D">
        <w:rPr>
          <w:rFonts w:asciiTheme="minorHAnsi" w:eastAsia="Arial Unicode MS" w:hAnsiTheme="minorHAnsi"/>
        </w:rPr>
        <w:t>670р.</w:t>
      </w:r>
      <w:r w:rsidRPr="00A36701">
        <w:rPr>
          <w:rFonts w:asciiTheme="minorHAnsi" w:eastAsia="Arial Unicode MS" w:hAnsiTheme="minorHAnsi"/>
        </w:rPr>
        <w:t>______</w:t>
      </w:r>
      <w:r w:rsidR="00947702" w:rsidRPr="00A36701">
        <w:rPr>
          <w:rFonts w:asciiTheme="minorHAnsi" w:eastAsia="Arial Unicode MS" w:hAnsiTheme="minorHAnsi"/>
        </w:rPr>
        <w:t>.</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Не допускается включение расходов на реализацию образовательной программы дошкольного образования, а также расходов на соде</w:t>
      </w:r>
      <w:r w:rsidR="002C2CEF" w:rsidRPr="00A36701">
        <w:rPr>
          <w:rFonts w:asciiTheme="minorHAnsi" w:eastAsia="Arial Unicode MS" w:hAnsiTheme="minorHAnsi"/>
        </w:rPr>
        <w:t>ржание недвижимого имущества ДОУ</w:t>
      </w:r>
      <w:r w:rsidRPr="00A36701">
        <w:rPr>
          <w:rFonts w:asciiTheme="minorHAnsi" w:eastAsia="Arial Unicode MS" w:hAnsiTheme="minorHAnsi"/>
        </w:rPr>
        <w:t xml:space="preserve"> в родительскую плату за присмотр и уход за Воспитанником.</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3.2. Начисление родительской платы производится из расчёта фактически оказанной услуги по присмотру и уходу, соразмерно количеству календарных дней, в течение которых оказывалась услуга.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3.3. Родитель ежемесячно вносит родительскую плату за присмотр и уход за Воспитанником, указанную в</w:t>
      </w:r>
      <w:r w:rsidR="00F04107" w:rsidRPr="00A36701">
        <w:rPr>
          <w:rFonts w:asciiTheme="minorHAnsi" w:eastAsia="Arial Unicode MS" w:hAnsiTheme="minorHAnsi"/>
        </w:rPr>
        <w:t xml:space="preserve"> пункте 3.1 настоящего Договора</w:t>
      </w:r>
      <w:r w:rsidRPr="00A36701">
        <w:rPr>
          <w:rFonts w:asciiTheme="minorHAnsi" w:eastAsia="Arial Unicode MS" w:hAnsiTheme="minorHAnsi"/>
        </w:rPr>
        <w:t>.</w:t>
      </w:r>
    </w:p>
    <w:p w:rsidR="00662F35" w:rsidRPr="00A36701" w:rsidRDefault="00662F35" w:rsidP="00A36701">
      <w:pPr>
        <w:spacing w:line="13" w:lineRule="exact"/>
        <w:jc w:val="both"/>
        <w:rPr>
          <w:rFonts w:asciiTheme="minorHAnsi" w:eastAsia="Arial Unicode MS" w:hAnsiTheme="minorHAnsi"/>
        </w:rPr>
      </w:pPr>
    </w:p>
    <w:p w:rsidR="00A36701" w:rsidRPr="00A36701" w:rsidRDefault="00947702" w:rsidP="002969AB">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3.4. Оплата </w:t>
      </w:r>
      <w:r w:rsidR="001209CC" w:rsidRPr="00A36701">
        <w:rPr>
          <w:rFonts w:asciiTheme="minorHAnsi" w:eastAsia="Arial Unicode MS" w:hAnsiTheme="minorHAnsi"/>
        </w:rPr>
        <w:t>производится в срок не поздн</w:t>
      </w:r>
      <w:r w:rsidR="002C2CEF" w:rsidRPr="00A36701">
        <w:rPr>
          <w:rFonts w:asciiTheme="minorHAnsi" w:eastAsia="Arial Unicode MS" w:hAnsiTheme="minorHAnsi"/>
        </w:rPr>
        <w:t xml:space="preserve">ее </w:t>
      </w:r>
      <w:r w:rsidRPr="00A36701">
        <w:rPr>
          <w:rFonts w:asciiTheme="minorHAnsi" w:eastAsia="Arial Unicode MS" w:hAnsiTheme="minorHAnsi"/>
        </w:rPr>
        <w:t>5 числа периода, подлежащего оплате, за наличный расчет</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2969AB">
      <w:pPr>
        <w:ind w:left="6"/>
        <w:jc w:val="center"/>
        <w:rPr>
          <w:rFonts w:asciiTheme="minorHAnsi" w:eastAsia="Arial Unicode MS" w:hAnsiTheme="minorHAnsi"/>
          <w:b/>
        </w:rPr>
      </w:pPr>
      <w:r w:rsidRPr="00A36701">
        <w:rPr>
          <w:rFonts w:asciiTheme="minorHAnsi" w:eastAsia="Arial Unicode MS" w:hAnsiTheme="minorHAnsi"/>
          <w:b/>
        </w:rPr>
        <w:t>IV. Основания изменения и расторжения договора.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4.1. Условия, на которых заключен настоящий Договор, могут быть изменены по соглашению сторон.</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4.2.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62F35" w:rsidRPr="00A36701" w:rsidRDefault="00662F35" w:rsidP="00A36701">
      <w:pPr>
        <w:spacing w:line="13" w:lineRule="exact"/>
        <w:jc w:val="both"/>
        <w:rPr>
          <w:rFonts w:asciiTheme="minorHAnsi" w:eastAsia="Arial Unicode MS" w:hAnsiTheme="minorHAnsi"/>
        </w:rPr>
      </w:pPr>
    </w:p>
    <w:p w:rsidR="002C2CEF" w:rsidRPr="00A36701" w:rsidRDefault="00947702" w:rsidP="002969AB">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4.3. Настоящий </w:t>
      </w:r>
      <w:r w:rsidR="00F04107" w:rsidRPr="00A36701">
        <w:rPr>
          <w:rFonts w:asciiTheme="minorHAnsi" w:eastAsia="Arial Unicode MS" w:hAnsiTheme="minorHAnsi"/>
        </w:rPr>
        <w:t>Договор,</w:t>
      </w:r>
      <w:r w:rsidRPr="00A36701">
        <w:rPr>
          <w:rFonts w:asciiTheme="minorHAnsi" w:eastAsia="Arial Unicode MS" w:hAnsiTheme="minorHAnsi"/>
        </w:rPr>
        <w:t xml:space="preserve"> может </w:t>
      </w:r>
      <w:r w:rsidR="00F04107" w:rsidRPr="00A36701">
        <w:rPr>
          <w:rFonts w:asciiTheme="minorHAnsi" w:eastAsia="Arial Unicode MS" w:hAnsiTheme="minorHAnsi"/>
        </w:rPr>
        <w:t>быть,</w:t>
      </w:r>
      <w:r w:rsidRPr="00A36701">
        <w:rPr>
          <w:rFonts w:asciiTheme="minorHAnsi" w:eastAsia="Arial Unicode MS" w:hAnsiTheme="minorHAnsi"/>
        </w:rPr>
        <w:t xml:space="preserve"> расторгнут по соглашению сторон. По инициативе одной из сторон настоящий </w:t>
      </w:r>
      <w:r w:rsidR="00F04107" w:rsidRPr="00A36701">
        <w:rPr>
          <w:rFonts w:asciiTheme="minorHAnsi" w:eastAsia="Arial Unicode MS" w:hAnsiTheme="minorHAnsi"/>
        </w:rPr>
        <w:t>Договор,</w:t>
      </w:r>
      <w:r w:rsidRPr="00A36701">
        <w:rPr>
          <w:rFonts w:asciiTheme="minorHAnsi" w:eastAsia="Arial Unicode MS" w:hAnsiTheme="minorHAnsi"/>
        </w:rPr>
        <w:t xml:space="preserve"> может </w:t>
      </w:r>
      <w:r w:rsidR="00F04107" w:rsidRPr="00A36701">
        <w:rPr>
          <w:rFonts w:asciiTheme="minorHAnsi" w:eastAsia="Arial Unicode MS" w:hAnsiTheme="minorHAnsi"/>
        </w:rPr>
        <w:t>быть,</w:t>
      </w:r>
      <w:r w:rsidRPr="00A36701">
        <w:rPr>
          <w:rFonts w:asciiTheme="minorHAnsi" w:eastAsia="Arial Unicode MS" w:hAnsiTheme="minorHAnsi"/>
        </w:rPr>
        <w:t xml:space="preserve"> расторгнут по основаниям, предусмотренным действующим законодательством Российской Федерации.</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2969AB">
      <w:pPr>
        <w:ind w:left="6"/>
        <w:jc w:val="center"/>
        <w:rPr>
          <w:rFonts w:asciiTheme="minorHAnsi" w:eastAsia="Arial Unicode MS" w:hAnsiTheme="minorHAnsi"/>
          <w:b/>
        </w:rPr>
      </w:pPr>
      <w:r w:rsidRPr="00A36701">
        <w:rPr>
          <w:rFonts w:asciiTheme="minorHAnsi" w:eastAsia="Arial Unicode MS" w:hAnsiTheme="minorHAnsi"/>
          <w:b/>
        </w:rPr>
        <w:t>V. Заключительные положения.</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5.1. Настоящий договор вступает в силу со дня его подписания Сторонами и действует до отчисления ребёнка из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5.2. Настоящий Договор составлен в 2-х экземплярах, имеющих равную юридическую силу, по одному для каждой из Сторон.</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5.3. Стороны обязуются письменно извещать друг друга о смене реквизитов, адресов и иных существенных изменениях.</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5.4. Все споры и разногласия, которые могут возникнуть при исполнении условий настоящего Договора, Стороны будут стремиться разрешать путём переговоров.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5.5. Споры, не урегулированные путём переговоров, разрешаются в судебном порядке, установленном законодательством Российской Федерации.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2969AB">
      <w:pPr>
        <w:spacing w:line="234" w:lineRule="auto"/>
        <w:ind w:left="6"/>
        <w:jc w:val="both"/>
        <w:rPr>
          <w:rFonts w:asciiTheme="minorHAnsi" w:eastAsia="Arial Unicode MS" w:hAnsiTheme="minorHAnsi"/>
        </w:rPr>
      </w:pPr>
      <w:r w:rsidRPr="00A36701">
        <w:rPr>
          <w:rFonts w:asciiTheme="minorHAnsi" w:eastAsia="Arial Unicode MS" w:hAnsiTheme="minorHAnsi"/>
        </w:rPr>
        <w:t>5.7. При выполнении условий настоящего Договора Стороны руководствуются законодательством Российской Федерации.</w:t>
      </w:r>
    </w:p>
    <w:p w:rsidR="00662F35" w:rsidRPr="002969AB" w:rsidRDefault="00947702" w:rsidP="002969AB">
      <w:pPr>
        <w:ind w:left="120"/>
        <w:jc w:val="center"/>
        <w:rPr>
          <w:rFonts w:asciiTheme="minorHAnsi" w:eastAsia="Arial Unicode MS" w:hAnsiTheme="minorHAnsi"/>
          <w:b/>
        </w:rPr>
      </w:pPr>
      <w:r w:rsidRPr="00A36701">
        <w:rPr>
          <w:rFonts w:asciiTheme="minorHAnsi" w:eastAsia="Arial Unicode MS" w:hAnsiTheme="minorHAnsi"/>
          <w:b/>
        </w:rPr>
        <w:t>VI. Реквизиты и подписи сторон.</w:t>
      </w:r>
    </w:p>
    <w:tbl>
      <w:tblPr>
        <w:tblW w:w="0" w:type="auto"/>
        <w:tblInd w:w="10" w:type="dxa"/>
        <w:tblLayout w:type="fixed"/>
        <w:tblCellMar>
          <w:left w:w="0" w:type="dxa"/>
          <w:right w:w="0" w:type="dxa"/>
        </w:tblCellMar>
        <w:tblLook w:val="04A0"/>
      </w:tblPr>
      <w:tblGrid>
        <w:gridCol w:w="4960"/>
        <w:gridCol w:w="2000"/>
        <w:gridCol w:w="2100"/>
        <w:gridCol w:w="1380"/>
        <w:gridCol w:w="30"/>
      </w:tblGrid>
      <w:tr w:rsidR="00662F35" w:rsidRPr="00A36701">
        <w:trPr>
          <w:trHeight w:val="282"/>
        </w:trPr>
        <w:tc>
          <w:tcPr>
            <w:tcW w:w="4960" w:type="dxa"/>
            <w:tcBorders>
              <w:top w:val="single" w:sz="8" w:space="0" w:color="auto"/>
              <w:left w:val="single" w:sz="8" w:space="0" w:color="auto"/>
              <w:right w:val="single" w:sz="8" w:space="0" w:color="auto"/>
            </w:tcBorders>
            <w:vAlign w:val="bottom"/>
          </w:tcPr>
          <w:p w:rsidR="00662F35" w:rsidRPr="00A36701" w:rsidRDefault="00947702" w:rsidP="00A36701">
            <w:pPr>
              <w:ind w:left="180"/>
              <w:jc w:val="both"/>
              <w:rPr>
                <w:rFonts w:asciiTheme="minorHAnsi" w:eastAsia="Arial Unicode MS" w:hAnsiTheme="minorHAnsi"/>
              </w:rPr>
            </w:pPr>
            <w:r w:rsidRPr="00A36701">
              <w:rPr>
                <w:rFonts w:asciiTheme="minorHAnsi" w:eastAsia="Arial Unicode MS" w:hAnsiTheme="minorHAnsi"/>
              </w:rPr>
              <w:t>«Исполнитель»:</w:t>
            </w:r>
          </w:p>
        </w:tc>
        <w:tc>
          <w:tcPr>
            <w:tcW w:w="2000" w:type="dxa"/>
            <w:tcBorders>
              <w:top w:val="single" w:sz="8" w:space="0" w:color="auto"/>
            </w:tcBorders>
            <w:vAlign w:val="bottom"/>
          </w:tcPr>
          <w:p w:rsidR="00662F35" w:rsidRPr="002969AB" w:rsidRDefault="00947702" w:rsidP="002969AB">
            <w:pPr>
              <w:pStyle w:val="a4"/>
              <w:rPr>
                <w:rFonts w:eastAsia="Arial Unicode MS"/>
              </w:rPr>
            </w:pPr>
            <w:r w:rsidRPr="002969AB">
              <w:rPr>
                <w:rFonts w:eastAsia="Arial Unicode MS"/>
              </w:rPr>
              <w:t>«Родитель»:</w:t>
            </w:r>
          </w:p>
        </w:tc>
        <w:tc>
          <w:tcPr>
            <w:tcW w:w="2100" w:type="dxa"/>
            <w:tcBorders>
              <w:top w:val="single" w:sz="8" w:space="0" w:color="auto"/>
            </w:tcBorders>
            <w:vAlign w:val="bottom"/>
          </w:tcPr>
          <w:p w:rsidR="00662F35" w:rsidRPr="002969AB" w:rsidRDefault="00662F35" w:rsidP="002969AB">
            <w:pPr>
              <w:pStyle w:val="a4"/>
              <w:rPr>
                <w:rFonts w:eastAsia="Arial Unicode MS"/>
              </w:rPr>
            </w:pPr>
          </w:p>
        </w:tc>
        <w:tc>
          <w:tcPr>
            <w:tcW w:w="1380" w:type="dxa"/>
            <w:tcBorders>
              <w:top w:val="single" w:sz="8" w:space="0" w:color="auto"/>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87"/>
        </w:trPr>
        <w:tc>
          <w:tcPr>
            <w:tcW w:w="4960" w:type="dxa"/>
            <w:tcBorders>
              <w:left w:val="single" w:sz="8" w:space="0" w:color="auto"/>
              <w:right w:val="single" w:sz="8" w:space="0" w:color="auto"/>
            </w:tcBorders>
            <w:vAlign w:val="bottom"/>
          </w:tcPr>
          <w:p w:rsidR="00662F35" w:rsidRPr="00A36701" w:rsidRDefault="00662F35" w:rsidP="00A36701">
            <w:pPr>
              <w:ind w:left="180"/>
              <w:jc w:val="both"/>
              <w:rPr>
                <w:rFonts w:asciiTheme="minorHAnsi" w:eastAsia="Arial Unicode MS" w:hAnsiTheme="minorHAnsi"/>
              </w:rPr>
            </w:pP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_______________________________________</w:t>
            </w:r>
            <w:r w:rsidR="002C2CEF" w:rsidRPr="002969AB">
              <w:rPr>
                <w:rFonts w:eastAsia="Arial Unicode MS"/>
              </w:rPr>
              <w:t>__________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64"/>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tcBorders>
              <w:right w:val="single" w:sz="8" w:space="0" w:color="auto"/>
            </w:tcBorders>
            <w:vAlign w:val="bottom"/>
          </w:tcPr>
          <w:p w:rsidR="00662F35" w:rsidRPr="002969AB" w:rsidRDefault="00947702" w:rsidP="002969AB">
            <w:pPr>
              <w:pStyle w:val="a4"/>
              <w:jc w:val="center"/>
              <w:rPr>
                <w:rFonts w:eastAsia="Arial Unicode MS"/>
              </w:rPr>
            </w:pPr>
            <w:r w:rsidRPr="002969AB">
              <w:rPr>
                <w:rFonts w:eastAsia="Arial Unicode MS"/>
                <w:w w:val="99"/>
              </w:rPr>
              <w:t>(фамилия, имя, отчество родителя)</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84"/>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vMerge w:val="restart"/>
            <w:tcBorders>
              <w:right w:val="single" w:sz="8" w:space="0" w:color="auto"/>
            </w:tcBorders>
            <w:vAlign w:val="bottom"/>
          </w:tcPr>
          <w:p w:rsidR="00662F35" w:rsidRPr="002969AB" w:rsidRDefault="002969AB" w:rsidP="002969AB">
            <w:pPr>
              <w:pStyle w:val="a4"/>
              <w:rPr>
                <w:rFonts w:eastAsia="Arial Unicode MS"/>
              </w:rPr>
            </w:pPr>
            <w:r>
              <w:rPr>
                <w:rFonts w:eastAsia="Arial Unicode MS"/>
              </w:rPr>
              <w:t>______</w:t>
            </w:r>
            <w:r w:rsidR="00947702" w:rsidRPr="002969AB">
              <w:rPr>
                <w:rFonts w:eastAsia="Arial Unicode MS"/>
              </w:rPr>
              <w:t>_______________________________</w:t>
            </w:r>
            <w:r w:rsidR="002C2CEF" w:rsidRPr="002969AB">
              <w:rPr>
                <w:rFonts w:eastAsia="Arial Unicode MS"/>
              </w:rPr>
              <w:t>__________</w:t>
            </w:r>
            <w:r w:rsidR="00947702" w:rsidRPr="002969AB">
              <w:rPr>
                <w:rFonts w:eastAsia="Arial Unicode MS"/>
              </w:rPr>
              <w:t>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92"/>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26"/>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vMerge w:val="restart"/>
            <w:vAlign w:val="bottom"/>
          </w:tcPr>
          <w:p w:rsidR="00662F35" w:rsidRPr="002969AB" w:rsidRDefault="00947702" w:rsidP="002969AB">
            <w:pPr>
              <w:pStyle w:val="a4"/>
              <w:rPr>
                <w:rFonts w:eastAsia="Arial Unicode MS"/>
              </w:rPr>
            </w:pPr>
            <w:r w:rsidRPr="002969AB">
              <w:rPr>
                <w:rFonts w:eastAsia="Arial Unicode MS"/>
              </w:rPr>
              <w:t>Адрес</w:t>
            </w:r>
          </w:p>
        </w:tc>
        <w:tc>
          <w:tcPr>
            <w:tcW w:w="2100" w:type="dxa"/>
            <w:vMerge w:val="restart"/>
            <w:vAlign w:val="bottom"/>
          </w:tcPr>
          <w:p w:rsidR="00662F35" w:rsidRPr="002969AB" w:rsidRDefault="00947702" w:rsidP="002969AB">
            <w:pPr>
              <w:pStyle w:val="a4"/>
              <w:rPr>
                <w:rFonts w:eastAsia="Arial Unicode MS"/>
              </w:rPr>
            </w:pPr>
            <w:r w:rsidRPr="002969AB">
              <w:rPr>
                <w:rFonts w:eastAsia="Arial Unicode MS"/>
              </w:rPr>
              <w:t>места</w:t>
            </w:r>
          </w:p>
        </w:tc>
        <w:tc>
          <w:tcPr>
            <w:tcW w:w="1380" w:type="dxa"/>
            <w:vMerge w:val="restart"/>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жительства:</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50"/>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2000" w:type="dxa"/>
            <w:vMerge/>
            <w:vAlign w:val="bottom"/>
          </w:tcPr>
          <w:p w:rsidR="00662F35" w:rsidRPr="002969AB" w:rsidRDefault="00662F35" w:rsidP="002969AB">
            <w:pPr>
              <w:pStyle w:val="a4"/>
              <w:rPr>
                <w:rFonts w:eastAsia="Arial Unicode MS"/>
              </w:rPr>
            </w:pPr>
          </w:p>
        </w:tc>
        <w:tc>
          <w:tcPr>
            <w:tcW w:w="2100" w:type="dxa"/>
            <w:vMerge/>
            <w:vAlign w:val="bottom"/>
          </w:tcPr>
          <w:p w:rsidR="00662F35" w:rsidRPr="002969AB" w:rsidRDefault="00662F35" w:rsidP="002969AB">
            <w:pPr>
              <w:pStyle w:val="a4"/>
              <w:rPr>
                <w:rFonts w:eastAsia="Arial Unicode MS"/>
              </w:rPr>
            </w:pPr>
          </w:p>
        </w:tc>
        <w:tc>
          <w:tcPr>
            <w:tcW w:w="1380" w:type="dxa"/>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67"/>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vMerge w:val="restart"/>
            <w:tcBorders>
              <w:right w:val="single" w:sz="8" w:space="0" w:color="auto"/>
            </w:tcBorders>
            <w:vAlign w:val="bottom"/>
          </w:tcPr>
          <w:p w:rsidR="00662F35" w:rsidRPr="002969AB" w:rsidRDefault="002969AB" w:rsidP="002969AB">
            <w:pPr>
              <w:pStyle w:val="a4"/>
              <w:rPr>
                <w:rFonts w:eastAsia="Arial Unicode MS"/>
              </w:rPr>
            </w:pPr>
            <w:r w:rsidRPr="002969AB">
              <w:rPr>
                <w:rFonts w:eastAsia="Arial Unicode MS"/>
              </w:rPr>
              <w:t xml:space="preserve">  </w:t>
            </w:r>
            <w:r w:rsidR="00947702" w:rsidRPr="002969AB">
              <w:rPr>
                <w:rFonts w:eastAsia="Arial Unicode MS"/>
              </w:rPr>
              <w:t>____________________________________</w:t>
            </w:r>
            <w:r w:rsidR="002C2CEF" w:rsidRPr="002969AB">
              <w:rPr>
                <w:rFonts w:eastAsia="Arial Unicode MS"/>
              </w:rPr>
              <w:t>__________</w:t>
            </w:r>
            <w:r w:rsidR="00947702" w:rsidRPr="002969AB">
              <w:rPr>
                <w:rFonts w:eastAsia="Arial Unicode MS"/>
              </w:rPr>
              <w:t>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09"/>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09"/>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vMerge w:val="restart"/>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Паспортные данные:</w:t>
            </w:r>
            <w:r w:rsidR="00A36701" w:rsidRPr="002969AB">
              <w:rPr>
                <w:rFonts w:eastAsia="Arial Unicode MS"/>
              </w:rPr>
              <w:t xml:space="preserve">   </w:t>
            </w:r>
            <w:r w:rsidRPr="002969AB">
              <w:rPr>
                <w:rFonts w:eastAsia="Arial Unicode MS"/>
              </w:rPr>
              <w:t>_______  ________________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67"/>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vAlign w:val="bottom"/>
          </w:tcPr>
          <w:p w:rsidR="00662F35" w:rsidRPr="002969AB" w:rsidRDefault="00662F35" w:rsidP="002969AB">
            <w:pPr>
              <w:pStyle w:val="a4"/>
              <w:rPr>
                <w:rFonts w:eastAsia="Arial Unicode MS"/>
              </w:rPr>
            </w:pPr>
          </w:p>
        </w:tc>
        <w:tc>
          <w:tcPr>
            <w:tcW w:w="2100" w:type="dxa"/>
            <w:vAlign w:val="bottom"/>
          </w:tcPr>
          <w:p w:rsidR="00662F35" w:rsidRPr="002969AB" w:rsidRDefault="00947702" w:rsidP="002969AB">
            <w:pPr>
              <w:pStyle w:val="a4"/>
              <w:rPr>
                <w:rFonts w:eastAsia="Arial Unicode MS"/>
              </w:rPr>
            </w:pPr>
            <w:r w:rsidRPr="002969AB">
              <w:rPr>
                <w:rFonts w:eastAsia="Arial Unicode MS"/>
              </w:rPr>
              <w:t>серия</w:t>
            </w:r>
          </w:p>
        </w:tc>
        <w:tc>
          <w:tcPr>
            <w:tcW w:w="1380" w:type="dxa"/>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номер</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88"/>
        </w:trPr>
        <w:tc>
          <w:tcPr>
            <w:tcW w:w="4960" w:type="dxa"/>
            <w:tcBorders>
              <w:left w:val="single" w:sz="8" w:space="0" w:color="auto"/>
              <w:right w:val="single" w:sz="8" w:space="0" w:color="auto"/>
            </w:tcBorders>
            <w:vAlign w:val="bottom"/>
          </w:tcPr>
          <w:p w:rsidR="00662F35" w:rsidRPr="00A36701" w:rsidRDefault="00947702" w:rsidP="00A36701">
            <w:pPr>
              <w:ind w:left="120"/>
              <w:jc w:val="both"/>
              <w:rPr>
                <w:rFonts w:asciiTheme="minorHAnsi" w:eastAsia="Arial Unicode MS" w:hAnsiTheme="minorHAnsi"/>
              </w:rPr>
            </w:pPr>
            <w:r w:rsidRPr="00A36701">
              <w:rPr>
                <w:rFonts w:asciiTheme="minorHAnsi" w:eastAsia="Arial Unicode MS" w:hAnsiTheme="minorHAnsi"/>
              </w:rPr>
              <w:t>Заведующий детским садом</w:t>
            </w: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телефон дом._____________________________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947702" w:rsidP="00A36701">
            <w:pPr>
              <w:ind w:left="120"/>
              <w:jc w:val="both"/>
              <w:rPr>
                <w:rFonts w:asciiTheme="minorHAnsi" w:eastAsia="Arial Unicode MS" w:hAnsiTheme="minorHAnsi"/>
              </w:rPr>
            </w:pPr>
            <w:r w:rsidRPr="00A36701">
              <w:rPr>
                <w:rFonts w:asciiTheme="minorHAnsi" w:eastAsia="Arial Unicode MS" w:hAnsiTheme="minorHAnsi"/>
              </w:rPr>
              <w:t>_____________</w:t>
            </w:r>
            <w:r w:rsidR="00A36701" w:rsidRPr="00A36701">
              <w:rPr>
                <w:rFonts w:asciiTheme="minorHAnsi" w:eastAsia="Arial Unicode MS" w:hAnsiTheme="minorHAnsi"/>
              </w:rPr>
              <w:t xml:space="preserve"> </w:t>
            </w:r>
            <w:r w:rsidR="005F790A">
              <w:rPr>
                <w:rFonts w:asciiTheme="minorHAnsi" w:eastAsia="Arial Unicode MS" w:hAnsiTheme="minorHAnsi"/>
              </w:rPr>
              <w:t>Гаджиева Ф.Г.</w:t>
            </w: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______________/___________________</w:t>
            </w:r>
            <w:r w:rsidR="002969AB" w:rsidRPr="002969AB">
              <w:rPr>
                <w:rFonts w:eastAsia="Arial Unicode MS"/>
              </w:rPr>
              <w:t>_______</w:t>
            </w:r>
            <w:r w:rsidRPr="002969AB">
              <w:rPr>
                <w:rFonts w:eastAsia="Arial Unicode MS"/>
              </w:rPr>
              <w:t>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64"/>
        </w:trPr>
        <w:tc>
          <w:tcPr>
            <w:tcW w:w="4960" w:type="dxa"/>
            <w:vMerge w:val="restart"/>
            <w:tcBorders>
              <w:left w:val="single" w:sz="8" w:space="0" w:color="auto"/>
              <w:right w:val="single" w:sz="8" w:space="0" w:color="auto"/>
            </w:tcBorders>
            <w:vAlign w:val="bottom"/>
          </w:tcPr>
          <w:p w:rsidR="00662F35" w:rsidRPr="00A36701" w:rsidRDefault="00947702" w:rsidP="00A36701">
            <w:pPr>
              <w:ind w:left="120"/>
              <w:jc w:val="both"/>
              <w:rPr>
                <w:rFonts w:asciiTheme="minorHAnsi" w:eastAsia="Arial Unicode MS" w:hAnsiTheme="minorHAnsi"/>
              </w:rPr>
            </w:pPr>
            <w:r w:rsidRPr="00A36701">
              <w:rPr>
                <w:rFonts w:asciiTheme="minorHAnsi" w:eastAsia="Arial Unicode MS" w:hAnsiTheme="minorHAnsi"/>
              </w:rPr>
              <w:t>подпись</w:t>
            </w:r>
          </w:p>
        </w:tc>
        <w:tc>
          <w:tcPr>
            <w:tcW w:w="5480" w:type="dxa"/>
            <w:gridSpan w:val="3"/>
            <w:tcBorders>
              <w:right w:val="single" w:sz="8" w:space="0" w:color="auto"/>
            </w:tcBorders>
            <w:vAlign w:val="bottom"/>
          </w:tcPr>
          <w:p w:rsidR="00662F35" w:rsidRPr="002969AB" w:rsidRDefault="002969AB" w:rsidP="002969AB">
            <w:pPr>
              <w:pStyle w:val="a4"/>
              <w:rPr>
                <w:rFonts w:eastAsia="Arial Unicode MS"/>
              </w:rPr>
            </w:pPr>
            <w:r>
              <w:rPr>
                <w:rFonts w:eastAsia="Arial Unicode MS"/>
                <w:w w:val="99"/>
              </w:rPr>
              <w:t xml:space="preserve">       </w:t>
            </w:r>
            <w:r w:rsidR="00947702" w:rsidRPr="002969AB">
              <w:rPr>
                <w:rFonts w:eastAsia="Arial Unicode MS"/>
                <w:w w:val="99"/>
              </w:rPr>
              <w:t xml:space="preserve">подпись </w:t>
            </w:r>
            <w:r w:rsidR="00A36701" w:rsidRPr="002969AB">
              <w:rPr>
                <w:rFonts w:eastAsia="Arial Unicode MS"/>
                <w:w w:val="99"/>
              </w:rPr>
              <w:t xml:space="preserve">              </w:t>
            </w:r>
            <w:r w:rsidR="00947702" w:rsidRPr="002969AB">
              <w:rPr>
                <w:rFonts w:eastAsia="Arial Unicode MS"/>
                <w:w w:val="99"/>
              </w:rPr>
              <w:t>(расшифровка подписи)</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98"/>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4100" w:type="dxa"/>
            <w:gridSpan w:val="2"/>
            <w:vMerge w:val="restart"/>
            <w:vAlign w:val="bottom"/>
          </w:tcPr>
          <w:p w:rsidR="00662F35" w:rsidRPr="002969AB" w:rsidRDefault="00947702" w:rsidP="002969AB">
            <w:pPr>
              <w:pStyle w:val="a4"/>
              <w:rPr>
                <w:rFonts w:eastAsia="Arial Unicode MS"/>
              </w:rPr>
            </w:pPr>
            <w:r w:rsidRPr="002969AB">
              <w:rPr>
                <w:rFonts w:eastAsia="Arial Unicode MS"/>
              </w:rPr>
              <w:t>2-й  экземпляр  настоящего  договора</w:t>
            </w:r>
          </w:p>
        </w:tc>
        <w:tc>
          <w:tcPr>
            <w:tcW w:w="1380" w:type="dxa"/>
            <w:vMerge w:val="restart"/>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получил(а)</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78"/>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4100" w:type="dxa"/>
            <w:gridSpan w:val="2"/>
            <w:vMerge/>
            <w:vAlign w:val="bottom"/>
          </w:tcPr>
          <w:p w:rsidR="00662F35" w:rsidRPr="002969AB" w:rsidRDefault="00662F35" w:rsidP="002969AB">
            <w:pPr>
              <w:pStyle w:val="a4"/>
              <w:rPr>
                <w:rFonts w:eastAsia="Arial Unicode MS"/>
              </w:rPr>
            </w:pPr>
          </w:p>
        </w:tc>
        <w:tc>
          <w:tcPr>
            <w:tcW w:w="1380" w:type="dxa"/>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4100" w:type="dxa"/>
            <w:gridSpan w:val="2"/>
            <w:vAlign w:val="bottom"/>
          </w:tcPr>
          <w:p w:rsidR="00662F35" w:rsidRPr="002969AB" w:rsidRDefault="00947702" w:rsidP="002969AB">
            <w:pPr>
              <w:pStyle w:val="a4"/>
              <w:rPr>
                <w:rFonts w:eastAsia="Arial Unicode MS"/>
              </w:rPr>
            </w:pPr>
            <w:r w:rsidRPr="002969AB">
              <w:rPr>
                <w:rFonts w:eastAsia="Arial Unicode MS"/>
              </w:rPr>
              <w:t>«____»___________20___ года</w:t>
            </w:r>
          </w:p>
        </w:tc>
        <w:tc>
          <w:tcPr>
            <w:tcW w:w="1380" w:type="dxa"/>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____________________/____________________</w:t>
            </w:r>
            <w:r w:rsidR="00A36701" w:rsidRPr="002969AB">
              <w:rPr>
                <w:rFonts w:eastAsia="Arial Unicode MS"/>
              </w:rPr>
              <w:t>____</w:t>
            </w:r>
            <w:r w:rsidRPr="002969AB">
              <w:rPr>
                <w:rFonts w:eastAsia="Arial Unicode MS"/>
              </w:rPr>
              <w:t>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vAlign w:val="bottom"/>
          </w:tcPr>
          <w:p w:rsidR="00662F35" w:rsidRPr="002969AB" w:rsidRDefault="00947702" w:rsidP="002969AB">
            <w:pPr>
              <w:pStyle w:val="a4"/>
              <w:rPr>
                <w:rFonts w:eastAsia="Arial Unicode MS"/>
              </w:rPr>
            </w:pPr>
            <w:r w:rsidRPr="002969AB">
              <w:rPr>
                <w:rFonts w:eastAsia="Arial Unicode MS"/>
              </w:rPr>
              <w:t>(подпись)</w:t>
            </w:r>
          </w:p>
        </w:tc>
        <w:tc>
          <w:tcPr>
            <w:tcW w:w="3480" w:type="dxa"/>
            <w:gridSpan w:val="2"/>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(расшифровка подписи)</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58"/>
        </w:trPr>
        <w:tc>
          <w:tcPr>
            <w:tcW w:w="4960" w:type="dxa"/>
            <w:tcBorders>
              <w:left w:val="single" w:sz="8" w:space="0" w:color="auto"/>
              <w:bottom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tcBorders>
              <w:bottom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100" w:type="dxa"/>
            <w:tcBorders>
              <w:bottom w:val="single" w:sz="8" w:space="0" w:color="auto"/>
            </w:tcBorders>
            <w:vAlign w:val="bottom"/>
          </w:tcPr>
          <w:p w:rsidR="00662F35" w:rsidRPr="00A36701" w:rsidRDefault="00662F35" w:rsidP="00A36701">
            <w:pPr>
              <w:jc w:val="both"/>
              <w:rPr>
                <w:rFonts w:asciiTheme="minorHAnsi" w:eastAsia="Arial Unicode MS" w:hAnsiTheme="minorHAnsi"/>
              </w:rPr>
            </w:pPr>
          </w:p>
        </w:tc>
        <w:tc>
          <w:tcPr>
            <w:tcW w:w="1380" w:type="dxa"/>
            <w:tcBorders>
              <w:bottom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0" w:type="dxa"/>
            <w:vAlign w:val="bottom"/>
          </w:tcPr>
          <w:p w:rsidR="00662F35" w:rsidRPr="00A36701" w:rsidRDefault="00662F35" w:rsidP="00A36701">
            <w:pPr>
              <w:jc w:val="both"/>
              <w:rPr>
                <w:rFonts w:asciiTheme="minorHAnsi" w:eastAsia="Arial Unicode MS" w:hAnsiTheme="minorHAnsi"/>
              </w:rPr>
            </w:pPr>
          </w:p>
        </w:tc>
      </w:tr>
    </w:tbl>
    <w:p w:rsidR="00662F35" w:rsidRPr="00A36701" w:rsidRDefault="00662F35" w:rsidP="00A36701">
      <w:pPr>
        <w:spacing w:line="200" w:lineRule="exact"/>
        <w:jc w:val="both"/>
        <w:rPr>
          <w:rFonts w:asciiTheme="minorHAnsi" w:eastAsia="Arial Unicode MS" w:hAnsiTheme="minorHAnsi"/>
        </w:rPr>
      </w:pPr>
    </w:p>
    <w:p w:rsidR="00662F35" w:rsidRPr="00A36701" w:rsidRDefault="00662F35" w:rsidP="00A36701">
      <w:pPr>
        <w:spacing w:line="200" w:lineRule="exact"/>
        <w:jc w:val="both"/>
        <w:rPr>
          <w:rFonts w:asciiTheme="minorHAnsi" w:eastAsia="Arial Unicode MS" w:hAnsiTheme="minorHAnsi"/>
        </w:rPr>
      </w:pPr>
    </w:p>
    <w:p w:rsidR="00662F35" w:rsidRPr="00A36701" w:rsidRDefault="00662F35" w:rsidP="00A36701">
      <w:pPr>
        <w:spacing w:line="200" w:lineRule="exact"/>
        <w:jc w:val="both"/>
        <w:rPr>
          <w:rFonts w:asciiTheme="minorHAnsi" w:eastAsia="Arial Unicode MS" w:hAnsiTheme="minorHAnsi"/>
        </w:rPr>
      </w:pPr>
    </w:p>
    <w:sectPr w:rsidR="00662F35" w:rsidRPr="00A36701" w:rsidSect="00C9162A">
      <w:footerReference w:type="default" r:id="rId8"/>
      <w:pgSz w:w="11900" w:h="16838"/>
      <w:pgMar w:top="426" w:right="701" w:bottom="142" w:left="709" w:header="0" w:footer="0" w:gutter="0"/>
      <w:cols w:space="720" w:equalWidth="0">
        <w:col w:w="10490"/>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BD4" w:rsidRDefault="000A0BD4" w:rsidP="00C9162A">
      <w:r>
        <w:separator/>
      </w:r>
    </w:p>
  </w:endnote>
  <w:endnote w:type="continuationSeparator" w:id="1">
    <w:p w:rsidR="000A0BD4" w:rsidRDefault="000A0BD4" w:rsidP="00C91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542"/>
      <w:docPartObj>
        <w:docPartGallery w:val="Page Numbers (Bottom of Page)"/>
        <w:docPartUnique/>
      </w:docPartObj>
    </w:sdtPr>
    <w:sdtContent>
      <w:p w:rsidR="00C9162A" w:rsidRDefault="001973E0">
        <w:pPr>
          <w:pStyle w:val="a7"/>
          <w:jc w:val="right"/>
        </w:pPr>
        <w:fldSimple w:instr=" PAGE   \* MERGEFORMAT ">
          <w:r w:rsidR="00345D73">
            <w:rPr>
              <w:noProof/>
            </w:rPr>
            <w:t>4</w:t>
          </w:r>
        </w:fldSimple>
      </w:p>
    </w:sdtContent>
  </w:sdt>
  <w:p w:rsidR="00C9162A" w:rsidRDefault="00C9162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BD4" w:rsidRDefault="000A0BD4" w:rsidP="00C9162A">
      <w:r>
        <w:separator/>
      </w:r>
    </w:p>
  </w:footnote>
  <w:footnote w:type="continuationSeparator" w:id="1">
    <w:p w:rsidR="000A0BD4" w:rsidRDefault="000A0BD4" w:rsidP="00C916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61CC4900"/>
    <w:lvl w:ilvl="0" w:tplc="E9DC1DCA">
      <w:start w:val="1"/>
      <w:numFmt w:val="bullet"/>
      <w:lvlText w:val="-"/>
      <w:lvlJc w:val="left"/>
    </w:lvl>
    <w:lvl w:ilvl="1" w:tplc="459CF458">
      <w:numFmt w:val="decimal"/>
      <w:lvlText w:val=""/>
      <w:lvlJc w:val="left"/>
    </w:lvl>
    <w:lvl w:ilvl="2" w:tplc="7CA2BD28">
      <w:numFmt w:val="decimal"/>
      <w:lvlText w:val=""/>
      <w:lvlJc w:val="left"/>
    </w:lvl>
    <w:lvl w:ilvl="3" w:tplc="5F8ACE04">
      <w:numFmt w:val="decimal"/>
      <w:lvlText w:val=""/>
      <w:lvlJc w:val="left"/>
    </w:lvl>
    <w:lvl w:ilvl="4" w:tplc="E4E25ACC">
      <w:numFmt w:val="decimal"/>
      <w:lvlText w:val=""/>
      <w:lvlJc w:val="left"/>
    </w:lvl>
    <w:lvl w:ilvl="5" w:tplc="D97ADF18">
      <w:numFmt w:val="decimal"/>
      <w:lvlText w:val=""/>
      <w:lvlJc w:val="left"/>
    </w:lvl>
    <w:lvl w:ilvl="6" w:tplc="3FD2EB12">
      <w:numFmt w:val="decimal"/>
      <w:lvlText w:val=""/>
      <w:lvlJc w:val="left"/>
    </w:lvl>
    <w:lvl w:ilvl="7" w:tplc="9A9E25BE">
      <w:numFmt w:val="decimal"/>
      <w:lvlText w:val=""/>
      <w:lvlJc w:val="left"/>
    </w:lvl>
    <w:lvl w:ilvl="8" w:tplc="50FEBB4C">
      <w:numFmt w:val="decimal"/>
      <w:lvlText w:val=""/>
      <w:lvlJc w:val="left"/>
    </w:lvl>
  </w:abstractNum>
  <w:abstractNum w:abstractNumId="1">
    <w:nsid w:val="00000124"/>
    <w:multiLevelType w:val="hybridMultilevel"/>
    <w:tmpl w:val="F190AB8A"/>
    <w:lvl w:ilvl="0" w:tplc="50E48BAC">
      <w:start w:val="2"/>
      <w:numFmt w:val="decimal"/>
      <w:lvlText w:val="%1."/>
      <w:lvlJc w:val="left"/>
    </w:lvl>
    <w:lvl w:ilvl="1" w:tplc="D1543E1A">
      <w:numFmt w:val="decimal"/>
      <w:lvlText w:val=""/>
      <w:lvlJc w:val="left"/>
    </w:lvl>
    <w:lvl w:ilvl="2" w:tplc="F4B2E1F4">
      <w:numFmt w:val="decimal"/>
      <w:lvlText w:val=""/>
      <w:lvlJc w:val="left"/>
    </w:lvl>
    <w:lvl w:ilvl="3" w:tplc="0D5251EA">
      <w:numFmt w:val="decimal"/>
      <w:lvlText w:val=""/>
      <w:lvlJc w:val="left"/>
    </w:lvl>
    <w:lvl w:ilvl="4" w:tplc="EF60FF00">
      <w:numFmt w:val="decimal"/>
      <w:lvlText w:val=""/>
      <w:lvlJc w:val="left"/>
    </w:lvl>
    <w:lvl w:ilvl="5" w:tplc="4E78E50E">
      <w:numFmt w:val="decimal"/>
      <w:lvlText w:val=""/>
      <w:lvlJc w:val="left"/>
    </w:lvl>
    <w:lvl w:ilvl="6" w:tplc="D7465586">
      <w:numFmt w:val="decimal"/>
      <w:lvlText w:val=""/>
      <w:lvlJc w:val="left"/>
    </w:lvl>
    <w:lvl w:ilvl="7" w:tplc="8E12EC42">
      <w:numFmt w:val="decimal"/>
      <w:lvlText w:val=""/>
      <w:lvlJc w:val="left"/>
    </w:lvl>
    <w:lvl w:ilvl="8" w:tplc="4178EBFA">
      <w:numFmt w:val="decimal"/>
      <w:lvlText w:val=""/>
      <w:lvlJc w:val="left"/>
    </w:lvl>
  </w:abstractNum>
  <w:abstractNum w:abstractNumId="2">
    <w:nsid w:val="0000074D"/>
    <w:multiLevelType w:val="hybridMultilevel"/>
    <w:tmpl w:val="249274D0"/>
    <w:lvl w:ilvl="0" w:tplc="ACCEF83A">
      <w:start w:val="1"/>
      <w:numFmt w:val="decimal"/>
      <w:lvlText w:val="%1."/>
      <w:lvlJc w:val="left"/>
    </w:lvl>
    <w:lvl w:ilvl="1" w:tplc="6CB27FCE">
      <w:numFmt w:val="decimal"/>
      <w:lvlText w:val=""/>
      <w:lvlJc w:val="left"/>
    </w:lvl>
    <w:lvl w:ilvl="2" w:tplc="77649B46">
      <w:numFmt w:val="decimal"/>
      <w:lvlText w:val=""/>
      <w:lvlJc w:val="left"/>
    </w:lvl>
    <w:lvl w:ilvl="3" w:tplc="3620F12A">
      <w:numFmt w:val="decimal"/>
      <w:lvlText w:val=""/>
      <w:lvlJc w:val="left"/>
    </w:lvl>
    <w:lvl w:ilvl="4" w:tplc="8F72AC80">
      <w:numFmt w:val="decimal"/>
      <w:lvlText w:val=""/>
      <w:lvlJc w:val="left"/>
    </w:lvl>
    <w:lvl w:ilvl="5" w:tplc="5EB01934">
      <w:numFmt w:val="decimal"/>
      <w:lvlText w:val=""/>
      <w:lvlJc w:val="left"/>
    </w:lvl>
    <w:lvl w:ilvl="6" w:tplc="2D4AC06A">
      <w:numFmt w:val="decimal"/>
      <w:lvlText w:val=""/>
      <w:lvlJc w:val="left"/>
    </w:lvl>
    <w:lvl w:ilvl="7" w:tplc="49C8DC04">
      <w:numFmt w:val="decimal"/>
      <w:lvlText w:val=""/>
      <w:lvlJc w:val="left"/>
    </w:lvl>
    <w:lvl w:ilvl="8" w:tplc="0D2E1E70">
      <w:numFmt w:val="decimal"/>
      <w:lvlText w:val=""/>
      <w:lvlJc w:val="left"/>
    </w:lvl>
  </w:abstractNum>
  <w:abstractNum w:abstractNumId="3">
    <w:nsid w:val="00000F3E"/>
    <w:multiLevelType w:val="hybridMultilevel"/>
    <w:tmpl w:val="1F1CFFDA"/>
    <w:lvl w:ilvl="0" w:tplc="11F07166">
      <w:start w:val="1"/>
      <w:numFmt w:val="decimal"/>
      <w:lvlText w:val="%1."/>
      <w:lvlJc w:val="left"/>
    </w:lvl>
    <w:lvl w:ilvl="1" w:tplc="D2FE0560">
      <w:numFmt w:val="decimal"/>
      <w:lvlText w:val=""/>
      <w:lvlJc w:val="left"/>
    </w:lvl>
    <w:lvl w:ilvl="2" w:tplc="B72C9F08">
      <w:numFmt w:val="decimal"/>
      <w:lvlText w:val=""/>
      <w:lvlJc w:val="left"/>
    </w:lvl>
    <w:lvl w:ilvl="3" w:tplc="9EACAB5E">
      <w:numFmt w:val="decimal"/>
      <w:lvlText w:val=""/>
      <w:lvlJc w:val="left"/>
    </w:lvl>
    <w:lvl w:ilvl="4" w:tplc="CE6225FC">
      <w:numFmt w:val="decimal"/>
      <w:lvlText w:val=""/>
      <w:lvlJc w:val="left"/>
    </w:lvl>
    <w:lvl w:ilvl="5" w:tplc="962CB13A">
      <w:numFmt w:val="decimal"/>
      <w:lvlText w:val=""/>
      <w:lvlJc w:val="left"/>
    </w:lvl>
    <w:lvl w:ilvl="6" w:tplc="8614292C">
      <w:numFmt w:val="decimal"/>
      <w:lvlText w:val=""/>
      <w:lvlJc w:val="left"/>
    </w:lvl>
    <w:lvl w:ilvl="7" w:tplc="E95E5108">
      <w:numFmt w:val="decimal"/>
      <w:lvlText w:val=""/>
      <w:lvlJc w:val="left"/>
    </w:lvl>
    <w:lvl w:ilvl="8" w:tplc="222A0740">
      <w:numFmt w:val="decimal"/>
      <w:lvlText w:val=""/>
      <w:lvlJc w:val="left"/>
    </w:lvl>
  </w:abstractNum>
  <w:abstractNum w:abstractNumId="4">
    <w:nsid w:val="00001547"/>
    <w:multiLevelType w:val="hybridMultilevel"/>
    <w:tmpl w:val="AA645CC0"/>
    <w:lvl w:ilvl="0" w:tplc="8B6648C6">
      <w:start w:val="7"/>
      <w:numFmt w:val="decimal"/>
      <w:lvlText w:val="%1."/>
      <w:lvlJc w:val="left"/>
    </w:lvl>
    <w:lvl w:ilvl="1" w:tplc="62AE1DCC">
      <w:numFmt w:val="decimal"/>
      <w:lvlText w:val=""/>
      <w:lvlJc w:val="left"/>
    </w:lvl>
    <w:lvl w:ilvl="2" w:tplc="853E45F4">
      <w:numFmt w:val="decimal"/>
      <w:lvlText w:val=""/>
      <w:lvlJc w:val="left"/>
    </w:lvl>
    <w:lvl w:ilvl="3" w:tplc="1A440C4A">
      <w:numFmt w:val="decimal"/>
      <w:lvlText w:val=""/>
      <w:lvlJc w:val="left"/>
    </w:lvl>
    <w:lvl w:ilvl="4" w:tplc="C42EA0A8">
      <w:numFmt w:val="decimal"/>
      <w:lvlText w:val=""/>
      <w:lvlJc w:val="left"/>
    </w:lvl>
    <w:lvl w:ilvl="5" w:tplc="D622738A">
      <w:numFmt w:val="decimal"/>
      <w:lvlText w:val=""/>
      <w:lvlJc w:val="left"/>
    </w:lvl>
    <w:lvl w:ilvl="6" w:tplc="D6EEEB04">
      <w:numFmt w:val="decimal"/>
      <w:lvlText w:val=""/>
      <w:lvlJc w:val="left"/>
    </w:lvl>
    <w:lvl w:ilvl="7" w:tplc="9A0A061E">
      <w:numFmt w:val="decimal"/>
      <w:lvlText w:val=""/>
      <w:lvlJc w:val="left"/>
    </w:lvl>
    <w:lvl w:ilvl="8" w:tplc="1C427236">
      <w:numFmt w:val="decimal"/>
      <w:lvlText w:val=""/>
      <w:lvlJc w:val="left"/>
    </w:lvl>
  </w:abstractNum>
  <w:abstractNum w:abstractNumId="5">
    <w:nsid w:val="000026A6"/>
    <w:multiLevelType w:val="hybridMultilevel"/>
    <w:tmpl w:val="28C21316"/>
    <w:lvl w:ilvl="0" w:tplc="9EDE3770">
      <w:start w:val="1"/>
      <w:numFmt w:val="bullet"/>
      <w:lvlText w:val="\endash "/>
      <w:lvlJc w:val="left"/>
    </w:lvl>
    <w:lvl w:ilvl="1" w:tplc="3DD688DC">
      <w:numFmt w:val="decimal"/>
      <w:lvlText w:val=""/>
      <w:lvlJc w:val="left"/>
    </w:lvl>
    <w:lvl w:ilvl="2" w:tplc="C824AEA4">
      <w:numFmt w:val="decimal"/>
      <w:lvlText w:val=""/>
      <w:lvlJc w:val="left"/>
    </w:lvl>
    <w:lvl w:ilvl="3" w:tplc="34448384">
      <w:numFmt w:val="decimal"/>
      <w:lvlText w:val=""/>
      <w:lvlJc w:val="left"/>
    </w:lvl>
    <w:lvl w:ilvl="4" w:tplc="EE3C2EBE">
      <w:numFmt w:val="decimal"/>
      <w:lvlText w:val=""/>
      <w:lvlJc w:val="left"/>
    </w:lvl>
    <w:lvl w:ilvl="5" w:tplc="960E4512">
      <w:numFmt w:val="decimal"/>
      <w:lvlText w:val=""/>
      <w:lvlJc w:val="left"/>
    </w:lvl>
    <w:lvl w:ilvl="6" w:tplc="46EA099A">
      <w:numFmt w:val="decimal"/>
      <w:lvlText w:val=""/>
      <w:lvlJc w:val="left"/>
    </w:lvl>
    <w:lvl w:ilvl="7" w:tplc="C054EBBA">
      <w:numFmt w:val="decimal"/>
      <w:lvlText w:val=""/>
      <w:lvlJc w:val="left"/>
    </w:lvl>
    <w:lvl w:ilvl="8" w:tplc="DFAC5132">
      <w:numFmt w:val="decimal"/>
      <w:lvlText w:val=""/>
      <w:lvlJc w:val="left"/>
    </w:lvl>
  </w:abstractNum>
  <w:abstractNum w:abstractNumId="6">
    <w:nsid w:val="00002D12"/>
    <w:multiLevelType w:val="hybridMultilevel"/>
    <w:tmpl w:val="6706BCC0"/>
    <w:lvl w:ilvl="0" w:tplc="9D1E348C">
      <w:start w:val="9"/>
      <w:numFmt w:val="decimal"/>
      <w:lvlText w:val="%1."/>
      <w:lvlJc w:val="left"/>
    </w:lvl>
    <w:lvl w:ilvl="1" w:tplc="316206C0">
      <w:numFmt w:val="decimal"/>
      <w:lvlText w:val=""/>
      <w:lvlJc w:val="left"/>
    </w:lvl>
    <w:lvl w:ilvl="2" w:tplc="2DC8A5D0">
      <w:numFmt w:val="decimal"/>
      <w:lvlText w:val=""/>
      <w:lvlJc w:val="left"/>
    </w:lvl>
    <w:lvl w:ilvl="3" w:tplc="A03A478A">
      <w:numFmt w:val="decimal"/>
      <w:lvlText w:val=""/>
      <w:lvlJc w:val="left"/>
    </w:lvl>
    <w:lvl w:ilvl="4" w:tplc="D4507E60">
      <w:numFmt w:val="decimal"/>
      <w:lvlText w:val=""/>
      <w:lvlJc w:val="left"/>
    </w:lvl>
    <w:lvl w:ilvl="5" w:tplc="BA0ABA30">
      <w:numFmt w:val="decimal"/>
      <w:lvlText w:val=""/>
      <w:lvlJc w:val="left"/>
    </w:lvl>
    <w:lvl w:ilvl="6" w:tplc="60169016">
      <w:numFmt w:val="decimal"/>
      <w:lvlText w:val=""/>
      <w:lvlJc w:val="left"/>
    </w:lvl>
    <w:lvl w:ilvl="7" w:tplc="3E8ABFAE">
      <w:numFmt w:val="decimal"/>
      <w:lvlText w:val=""/>
      <w:lvlJc w:val="left"/>
    </w:lvl>
    <w:lvl w:ilvl="8" w:tplc="04847558">
      <w:numFmt w:val="decimal"/>
      <w:lvlText w:val=""/>
      <w:lvlJc w:val="left"/>
    </w:lvl>
  </w:abstractNum>
  <w:abstractNum w:abstractNumId="7">
    <w:nsid w:val="0000305E"/>
    <w:multiLevelType w:val="hybridMultilevel"/>
    <w:tmpl w:val="65E44FF4"/>
    <w:lvl w:ilvl="0" w:tplc="A2702714">
      <w:start w:val="1"/>
      <w:numFmt w:val="bullet"/>
      <w:lvlText w:val="-"/>
      <w:lvlJc w:val="left"/>
    </w:lvl>
    <w:lvl w:ilvl="1" w:tplc="9B36DD28">
      <w:numFmt w:val="decimal"/>
      <w:lvlText w:val=""/>
      <w:lvlJc w:val="left"/>
    </w:lvl>
    <w:lvl w:ilvl="2" w:tplc="E48A4170">
      <w:numFmt w:val="decimal"/>
      <w:lvlText w:val=""/>
      <w:lvlJc w:val="left"/>
    </w:lvl>
    <w:lvl w:ilvl="3" w:tplc="DC5AFD3A">
      <w:numFmt w:val="decimal"/>
      <w:lvlText w:val=""/>
      <w:lvlJc w:val="left"/>
    </w:lvl>
    <w:lvl w:ilvl="4" w:tplc="38C2B614">
      <w:numFmt w:val="decimal"/>
      <w:lvlText w:val=""/>
      <w:lvlJc w:val="left"/>
    </w:lvl>
    <w:lvl w:ilvl="5" w:tplc="B1BC0004">
      <w:numFmt w:val="decimal"/>
      <w:lvlText w:val=""/>
      <w:lvlJc w:val="left"/>
    </w:lvl>
    <w:lvl w:ilvl="6" w:tplc="FFA4CB74">
      <w:numFmt w:val="decimal"/>
      <w:lvlText w:val=""/>
      <w:lvlJc w:val="left"/>
    </w:lvl>
    <w:lvl w:ilvl="7" w:tplc="98CEA49C">
      <w:numFmt w:val="decimal"/>
      <w:lvlText w:val=""/>
      <w:lvlJc w:val="left"/>
    </w:lvl>
    <w:lvl w:ilvl="8" w:tplc="A49687F6">
      <w:numFmt w:val="decimal"/>
      <w:lvlText w:val=""/>
      <w:lvlJc w:val="left"/>
    </w:lvl>
  </w:abstractNum>
  <w:abstractNum w:abstractNumId="8">
    <w:nsid w:val="0000390C"/>
    <w:multiLevelType w:val="hybridMultilevel"/>
    <w:tmpl w:val="349E1544"/>
    <w:lvl w:ilvl="0" w:tplc="365A649E">
      <w:start w:val="1"/>
      <w:numFmt w:val="bullet"/>
      <w:lvlText w:val="-"/>
      <w:lvlJc w:val="left"/>
    </w:lvl>
    <w:lvl w:ilvl="1" w:tplc="629A20E4">
      <w:numFmt w:val="decimal"/>
      <w:lvlText w:val=""/>
      <w:lvlJc w:val="left"/>
    </w:lvl>
    <w:lvl w:ilvl="2" w:tplc="2B5A6D2E">
      <w:numFmt w:val="decimal"/>
      <w:lvlText w:val=""/>
      <w:lvlJc w:val="left"/>
    </w:lvl>
    <w:lvl w:ilvl="3" w:tplc="1132FFD6">
      <w:numFmt w:val="decimal"/>
      <w:lvlText w:val=""/>
      <w:lvlJc w:val="left"/>
    </w:lvl>
    <w:lvl w:ilvl="4" w:tplc="490E1B10">
      <w:numFmt w:val="decimal"/>
      <w:lvlText w:val=""/>
      <w:lvlJc w:val="left"/>
    </w:lvl>
    <w:lvl w:ilvl="5" w:tplc="73CE36B6">
      <w:numFmt w:val="decimal"/>
      <w:lvlText w:val=""/>
      <w:lvlJc w:val="left"/>
    </w:lvl>
    <w:lvl w:ilvl="6" w:tplc="67F0FA16">
      <w:numFmt w:val="decimal"/>
      <w:lvlText w:val=""/>
      <w:lvlJc w:val="left"/>
    </w:lvl>
    <w:lvl w:ilvl="7" w:tplc="CDCA5D44">
      <w:numFmt w:val="decimal"/>
      <w:lvlText w:val=""/>
      <w:lvlJc w:val="left"/>
    </w:lvl>
    <w:lvl w:ilvl="8" w:tplc="5A2CAEEC">
      <w:numFmt w:val="decimal"/>
      <w:lvlText w:val=""/>
      <w:lvlJc w:val="left"/>
    </w:lvl>
  </w:abstractNum>
  <w:abstractNum w:abstractNumId="9">
    <w:nsid w:val="000039B3"/>
    <w:multiLevelType w:val="hybridMultilevel"/>
    <w:tmpl w:val="00DA0ADC"/>
    <w:lvl w:ilvl="0" w:tplc="E6C23ACA">
      <w:start w:val="8"/>
      <w:numFmt w:val="decimal"/>
      <w:lvlText w:val="%1."/>
      <w:lvlJc w:val="left"/>
    </w:lvl>
    <w:lvl w:ilvl="1" w:tplc="D1262BBE">
      <w:numFmt w:val="decimal"/>
      <w:lvlText w:val=""/>
      <w:lvlJc w:val="left"/>
    </w:lvl>
    <w:lvl w:ilvl="2" w:tplc="8C901174">
      <w:numFmt w:val="decimal"/>
      <w:lvlText w:val=""/>
      <w:lvlJc w:val="left"/>
    </w:lvl>
    <w:lvl w:ilvl="3" w:tplc="02A4BCD0">
      <w:numFmt w:val="decimal"/>
      <w:lvlText w:val=""/>
      <w:lvlJc w:val="left"/>
    </w:lvl>
    <w:lvl w:ilvl="4" w:tplc="0C0ECAB0">
      <w:numFmt w:val="decimal"/>
      <w:lvlText w:val=""/>
      <w:lvlJc w:val="left"/>
    </w:lvl>
    <w:lvl w:ilvl="5" w:tplc="7C42803E">
      <w:numFmt w:val="decimal"/>
      <w:lvlText w:val=""/>
      <w:lvlJc w:val="left"/>
    </w:lvl>
    <w:lvl w:ilvl="6" w:tplc="5DD08EBE">
      <w:numFmt w:val="decimal"/>
      <w:lvlText w:val=""/>
      <w:lvlJc w:val="left"/>
    </w:lvl>
    <w:lvl w:ilvl="7" w:tplc="83980422">
      <w:numFmt w:val="decimal"/>
      <w:lvlText w:val=""/>
      <w:lvlJc w:val="left"/>
    </w:lvl>
    <w:lvl w:ilvl="8" w:tplc="08922C72">
      <w:numFmt w:val="decimal"/>
      <w:lvlText w:val=""/>
      <w:lvlJc w:val="left"/>
    </w:lvl>
  </w:abstractNum>
  <w:abstractNum w:abstractNumId="10">
    <w:nsid w:val="0000428B"/>
    <w:multiLevelType w:val="hybridMultilevel"/>
    <w:tmpl w:val="99946686"/>
    <w:lvl w:ilvl="0" w:tplc="BF1C4736">
      <w:start w:val="1"/>
      <w:numFmt w:val="bullet"/>
      <w:lvlText w:val="\endash "/>
      <w:lvlJc w:val="left"/>
    </w:lvl>
    <w:lvl w:ilvl="1" w:tplc="77B28A0C">
      <w:numFmt w:val="decimal"/>
      <w:lvlText w:val=""/>
      <w:lvlJc w:val="left"/>
    </w:lvl>
    <w:lvl w:ilvl="2" w:tplc="97AE5268">
      <w:numFmt w:val="decimal"/>
      <w:lvlText w:val=""/>
      <w:lvlJc w:val="left"/>
    </w:lvl>
    <w:lvl w:ilvl="3" w:tplc="C3AE6062">
      <w:numFmt w:val="decimal"/>
      <w:lvlText w:val=""/>
      <w:lvlJc w:val="left"/>
    </w:lvl>
    <w:lvl w:ilvl="4" w:tplc="1CEE1728">
      <w:numFmt w:val="decimal"/>
      <w:lvlText w:val=""/>
      <w:lvlJc w:val="left"/>
    </w:lvl>
    <w:lvl w:ilvl="5" w:tplc="9A204470">
      <w:numFmt w:val="decimal"/>
      <w:lvlText w:val=""/>
      <w:lvlJc w:val="left"/>
    </w:lvl>
    <w:lvl w:ilvl="6" w:tplc="023AC32C">
      <w:numFmt w:val="decimal"/>
      <w:lvlText w:val=""/>
      <w:lvlJc w:val="left"/>
    </w:lvl>
    <w:lvl w:ilvl="7" w:tplc="EC3E916E">
      <w:numFmt w:val="decimal"/>
      <w:lvlText w:val=""/>
      <w:lvlJc w:val="left"/>
    </w:lvl>
    <w:lvl w:ilvl="8" w:tplc="B6184AE2">
      <w:numFmt w:val="decimal"/>
      <w:lvlText w:val=""/>
      <w:lvlJc w:val="left"/>
    </w:lvl>
  </w:abstractNum>
  <w:abstractNum w:abstractNumId="11">
    <w:nsid w:val="0000440D"/>
    <w:multiLevelType w:val="hybridMultilevel"/>
    <w:tmpl w:val="4EACAA7C"/>
    <w:lvl w:ilvl="0" w:tplc="EC9A9920">
      <w:start w:val="1"/>
      <w:numFmt w:val="bullet"/>
      <w:lvlText w:val="-"/>
      <w:lvlJc w:val="left"/>
    </w:lvl>
    <w:lvl w:ilvl="1" w:tplc="D76E1584">
      <w:numFmt w:val="decimal"/>
      <w:lvlText w:val=""/>
      <w:lvlJc w:val="left"/>
    </w:lvl>
    <w:lvl w:ilvl="2" w:tplc="DBA27EA6">
      <w:numFmt w:val="decimal"/>
      <w:lvlText w:val=""/>
      <w:lvlJc w:val="left"/>
    </w:lvl>
    <w:lvl w:ilvl="3" w:tplc="0F6C1224">
      <w:numFmt w:val="decimal"/>
      <w:lvlText w:val=""/>
      <w:lvlJc w:val="left"/>
    </w:lvl>
    <w:lvl w:ilvl="4" w:tplc="76BA54A4">
      <w:numFmt w:val="decimal"/>
      <w:lvlText w:val=""/>
      <w:lvlJc w:val="left"/>
    </w:lvl>
    <w:lvl w:ilvl="5" w:tplc="86A036AC">
      <w:numFmt w:val="decimal"/>
      <w:lvlText w:val=""/>
      <w:lvlJc w:val="left"/>
    </w:lvl>
    <w:lvl w:ilvl="6" w:tplc="DB46CBD2">
      <w:numFmt w:val="decimal"/>
      <w:lvlText w:val=""/>
      <w:lvlJc w:val="left"/>
    </w:lvl>
    <w:lvl w:ilvl="7" w:tplc="BCA6C54C">
      <w:numFmt w:val="decimal"/>
      <w:lvlText w:val=""/>
      <w:lvlJc w:val="left"/>
    </w:lvl>
    <w:lvl w:ilvl="8" w:tplc="AA7E370E">
      <w:numFmt w:val="decimal"/>
      <w:lvlText w:val=""/>
      <w:lvlJc w:val="left"/>
    </w:lvl>
  </w:abstractNum>
  <w:abstractNum w:abstractNumId="12">
    <w:nsid w:val="0000491C"/>
    <w:multiLevelType w:val="hybridMultilevel"/>
    <w:tmpl w:val="67E65BA6"/>
    <w:lvl w:ilvl="0" w:tplc="7D4AF744">
      <w:start w:val="3"/>
      <w:numFmt w:val="decimal"/>
      <w:lvlText w:val="%1."/>
      <w:lvlJc w:val="left"/>
    </w:lvl>
    <w:lvl w:ilvl="1" w:tplc="7BCA546C">
      <w:numFmt w:val="decimal"/>
      <w:lvlText w:val=""/>
      <w:lvlJc w:val="left"/>
    </w:lvl>
    <w:lvl w:ilvl="2" w:tplc="41FE07DC">
      <w:numFmt w:val="decimal"/>
      <w:lvlText w:val=""/>
      <w:lvlJc w:val="left"/>
    </w:lvl>
    <w:lvl w:ilvl="3" w:tplc="F8185D68">
      <w:numFmt w:val="decimal"/>
      <w:lvlText w:val=""/>
      <w:lvlJc w:val="left"/>
    </w:lvl>
    <w:lvl w:ilvl="4" w:tplc="FD347A7A">
      <w:numFmt w:val="decimal"/>
      <w:lvlText w:val=""/>
      <w:lvlJc w:val="left"/>
    </w:lvl>
    <w:lvl w:ilvl="5" w:tplc="286C2326">
      <w:numFmt w:val="decimal"/>
      <w:lvlText w:val=""/>
      <w:lvlJc w:val="left"/>
    </w:lvl>
    <w:lvl w:ilvl="6" w:tplc="B53A2160">
      <w:numFmt w:val="decimal"/>
      <w:lvlText w:val=""/>
      <w:lvlJc w:val="left"/>
    </w:lvl>
    <w:lvl w:ilvl="7" w:tplc="E034E574">
      <w:numFmt w:val="decimal"/>
      <w:lvlText w:val=""/>
      <w:lvlJc w:val="left"/>
    </w:lvl>
    <w:lvl w:ilvl="8" w:tplc="123E2524">
      <w:numFmt w:val="decimal"/>
      <w:lvlText w:val=""/>
      <w:lvlJc w:val="left"/>
    </w:lvl>
  </w:abstractNum>
  <w:abstractNum w:abstractNumId="13">
    <w:nsid w:val="00004D06"/>
    <w:multiLevelType w:val="hybridMultilevel"/>
    <w:tmpl w:val="4ACE5126"/>
    <w:lvl w:ilvl="0" w:tplc="853CE18C">
      <w:start w:val="1"/>
      <w:numFmt w:val="bullet"/>
      <w:lvlText w:val="-"/>
      <w:lvlJc w:val="left"/>
    </w:lvl>
    <w:lvl w:ilvl="1" w:tplc="32BE24DA">
      <w:numFmt w:val="decimal"/>
      <w:lvlText w:val=""/>
      <w:lvlJc w:val="left"/>
    </w:lvl>
    <w:lvl w:ilvl="2" w:tplc="11D80676">
      <w:numFmt w:val="decimal"/>
      <w:lvlText w:val=""/>
      <w:lvlJc w:val="left"/>
    </w:lvl>
    <w:lvl w:ilvl="3" w:tplc="581A5ECC">
      <w:numFmt w:val="decimal"/>
      <w:lvlText w:val=""/>
      <w:lvlJc w:val="left"/>
    </w:lvl>
    <w:lvl w:ilvl="4" w:tplc="380C945E">
      <w:numFmt w:val="decimal"/>
      <w:lvlText w:val=""/>
      <w:lvlJc w:val="left"/>
    </w:lvl>
    <w:lvl w:ilvl="5" w:tplc="444C8674">
      <w:numFmt w:val="decimal"/>
      <w:lvlText w:val=""/>
      <w:lvlJc w:val="left"/>
    </w:lvl>
    <w:lvl w:ilvl="6" w:tplc="A6904B96">
      <w:numFmt w:val="decimal"/>
      <w:lvlText w:val=""/>
      <w:lvlJc w:val="left"/>
    </w:lvl>
    <w:lvl w:ilvl="7" w:tplc="35D22064">
      <w:numFmt w:val="decimal"/>
      <w:lvlText w:val=""/>
      <w:lvlJc w:val="left"/>
    </w:lvl>
    <w:lvl w:ilvl="8" w:tplc="FBBE6D42">
      <w:numFmt w:val="decimal"/>
      <w:lvlText w:val=""/>
      <w:lvlJc w:val="left"/>
    </w:lvl>
  </w:abstractNum>
  <w:abstractNum w:abstractNumId="14">
    <w:nsid w:val="00004DB7"/>
    <w:multiLevelType w:val="hybridMultilevel"/>
    <w:tmpl w:val="05EA24B4"/>
    <w:lvl w:ilvl="0" w:tplc="97F66416">
      <w:start w:val="6"/>
      <w:numFmt w:val="decimal"/>
      <w:lvlText w:val="%1."/>
      <w:lvlJc w:val="left"/>
    </w:lvl>
    <w:lvl w:ilvl="1" w:tplc="16F401AE">
      <w:numFmt w:val="decimal"/>
      <w:lvlText w:val=""/>
      <w:lvlJc w:val="left"/>
    </w:lvl>
    <w:lvl w:ilvl="2" w:tplc="B21E9EF6">
      <w:numFmt w:val="decimal"/>
      <w:lvlText w:val=""/>
      <w:lvlJc w:val="left"/>
    </w:lvl>
    <w:lvl w:ilvl="3" w:tplc="CB8E901A">
      <w:numFmt w:val="decimal"/>
      <w:lvlText w:val=""/>
      <w:lvlJc w:val="left"/>
    </w:lvl>
    <w:lvl w:ilvl="4" w:tplc="C7E06F36">
      <w:numFmt w:val="decimal"/>
      <w:lvlText w:val=""/>
      <w:lvlJc w:val="left"/>
    </w:lvl>
    <w:lvl w:ilvl="5" w:tplc="EAAC5F3A">
      <w:numFmt w:val="decimal"/>
      <w:lvlText w:val=""/>
      <w:lvlJc w:val="left"/>
    </w:lvl>
    <w:lvl w:ilvl="6" w:tplc="C3B48602">
      <w:numFmt w:val="decimal"/>
      <w:lvlText w:val=""/>
      <w:lvlJc w:val="left"/>
    </w:lvl>
    <w:lvl w:ilvl="7" w:tplc="977844F4">
      <w:numFmt w:val="decimal"/>
      <w:lvlText w:val=""/>
      <w:lvlJc w:val="left"/>
    </w:lvl>
    <w:lvl w:ilvl="8" w:tplc="9EDCD018">
      <w:numFmt w:val="decimal"/>
      <w:lvlText w:val=""/>
      <w:lvlJc w:val="left"/>
    </w:lvl>
  </w:abstractNum>
  <w:abstractNum w:abstractNumId="15">
    <w:nsid w:val="00004DC8"/>
    <w:multiLevelType w:val="hybridMultilevel"/>
    <w:tmpl w:val="1396D904"/>
    <w:lvl w:ilvl="0" w:tplc="F56CB790">
      <w:start w:val="35"/>
      <w:numFmt w:val="upperLetter"/>
      <w:lvlText w:val="%1."/>
      <w:lvlJc w:val="left"/>
    </w:lvl>
    <w:lvl w:ilvl="1" w:tplc="AF82BB7A">
      <w:numFmt w:val="decimal"/>
      <w:lvlText w:val=""/>
      <w:lvlJc w:val="left"/>
    </w:lvl>
    <w:lvl w:ilvl="2" w:tplc="B3B25D06">
      <w:numFmt w:val="decimal"/>
      <w:lvlText w:val=""/>
      <w:lvlJc w:val="left"/>
    </w:lvl>
    <w:lvl w:ilvl="3" w:tplc="0734BB3C">
      <w:numFmt w:val="decimal"/>
      <w:lvlText w:val=""/>
      <w:lvlJc w:val="left"/>
    </w:lvl>
    <w:lvl w:ilvl="4" w:tplc="5E9C2092">
      <w:numFmt w:val="decimal"/>
      <w:lvlText w:val=""/>
      <w:lvlJc w:val="left"/>
    </w:lvl>
    <w:lvl w:ilvl="5" w:tplc="F73E9646">
      <w:numFmt w:val="decimal"/>
      <w:lvlText w:val=""/>
      <w:lvlJc w:val="left"/>
    </w:lvl>
    <w:lvl w:ilvl="6" w:tplc="6D863D2A">
      <w:numFmt w:val="decimal"/>
      <w:lvlText w:val=""/>
      <w:lvlJc w:val="left"/>
    </w:lvl>
    <w:lvl w:ilvl="7" w:tplc="0532B1EA">
      <w:numFmt w:val="decimal"/>
      <w:lvlText w:val=""/>
      <w:lvlJc w:val="left"/>
    </w:lvl>
    <w:lvl w:ilvl="8" w:tplc="CAA48792">
      <w:numFmt w:val="decimal"/>
      <w:lvlText w:val=""/>
      <w:lvlJc w:val="left"/>
    </w:lvl>
  </w:abstractNum>
  <w:abstractNum w:abstractNumId="16">
    <w:nsid w:val="000054DE"/>
    <w:multiLevelType w:val="hybridMultilevel"/>
    <w:tmpl w:val="25104DC4"/>
    <w:lvl w:ilvl="0" w:tplc="E47C2A28">
      <w:start w:val="1"/>
      <w:numFmt w:val="bullet"/>
      <w:lvlText w:val="-"/>
      <w:lvlJc w:val="left"/>
    </w:lvl>
    <w:lvl w:ilvl="1" w:tplc="B2945AF0">
      <w:numFmt w:val="decimal"/>
      <w:lvlText w:val=""/>
      <w:lvlJc w:val="left"/>
    </w:lvl>
    <w:lvl w:ilvl="2" w:tplc="1DF806A8">
      <w:numFmt w:val="decimal"/>
      <w:lvlText w:val=""/>
      <w:lvlJc w:val="left"/>
    </w:lvl>
    <w:lvl w:ilvl="3" w:tplc="BA88690A">
      <w:numFmt w:val="decimal"/>
      <w:lvlText w:val=""/>
      <w:lvlJc w:val="left"/>
    </w:lvl>
    <w:lvl w:ilvl="4" w:tplc="31C48E7C">
      <w:numFmt w:val="decimal"/>
      <w:lvlText w:val=""/>
      <w:lvlJc w:val="left"/>
    </w:lvl>
    <w:lvl w:ilvl="5" w:tplc="CD04A34A">
      <w:numFmt w:val="decimal"/>
      <w:lvlText w:val=""/>
      <w:lvlJc w:val="left"/>
    </w:lvl>
    <w:lvl w:ilvl="6" w:tplc="C770C746">
      <w:numFmt w:val="decimal"/>
      <w:lvlText w:val=""/>
      <w:lvlJc w:val="left"/>
    </w:lvl>
    <w:lvl w:ilvl="7" w:tplc="6B9253FA">
      <w:numFmt w:val="decimal"/>
      <w:lvlText w:val=""/>
      <w:lvlJc w:val="left"/>
    </w:lvl>
    <w:lvl w:ilvl="8" w:tplc="F364FDC4">
      <w:numFmt w:val="decimal"/>
      <w:lvlText w:val=""/>
      <w:lvlJc w:val="left"/>
    </w:lvl>
  </w:abstractNum>
  <w:abstractNum w:abstractNumId="17">
    <w:nsid w:val="00005D03"/>
    <w:multiLevelType w:val="hybridMultilevel"/>
    <w:tmpl w:val="F8AEDFE2"/>
    <w:lvl w:ilvl="0" w:tplc="5C54821C">
      <w:start w:val="61"/>
      <w:numFmt w:val="upperLetter"/>
      <w:lvlText w:val="%1."/>
      <w:lvlJc w:val="left"/>
      <w:rPr>
        <w:b/>
      </w:rPr>
    </w:lvl>
    <w:lvl w:ilvl="1" w:tplc="5406CF8E">
      <w:numFmt w:val="decimal"/>
      <w:lvlText w:val=""/>
      <w:lvlJc w:val="left"/>
    </w:lvl>
    <w:lvl w:ilvl="2" w:tplc="05B43666">
      <w:numFmt w:val="decimal"/>
      <w:lvlText w:val=""/>
      <w:lvlJc w:val="left"/>
    </w:lvl>
    <w:lvl w:ilvl="3" w:tplc="563EF52A">
      <w:numFmt w:val="decimal"/>
      <w:lvlText w:val=""/>
      <w:lvlJc w:val="left"/>
    </w:lvl>
    <w:lvl w:ilvl="4" w:tplc="CF4E5962">
      <w:numFmt w:val="decimal"/>
      <w:lvlText w:val=""/>
      <w:lvlJc w:val="left"/>
    </w:lvl>
    <w:lvl w:ilvl="5" w:tplc="8ED639CA">
      <w:numFmt w:val="decimal"/>
      <w:lvlText w:val=""/>
      <w:lvlJc w:val="left"/>
    </w:lvl>
    <w:lvl w:ilvl="6" w:tplc="6456A39E">
      <w:numFmt w:val="decimal"/>
      <w:lvlText w:val=""/>
      <w:lvlJc w:val="left"/>
    </w:lvl>
    <w:lvl w:ilvl="7" w:tplc="6DD020F6">
      <w:numFmt w:val="decimal"/>
      <w:lvlText w:val=""/>
      <w:lvlJc w:val="left"/>
    </w:lvl>
    <w:lvl w:ilvl="8" w:tplc="E26E5092">
      <w:numFmt w:val="decimal"/>
      <w:lvlText w:val=""/>
      <w:lvlJc w:val="left"/>
    </w:lvl>
  </w:abstractNum>
  <w:abstractNum w:abstractNumId="18">
    <w:nsid w:val="00006443"/>
    <w:multiLevelType w:val="hybridMultilevel"/>
    <w:tmpl w:val="7D4C34FC"/>
    <w:lvl w:ilvl="0" w:tplc="FFACF17A">
      <w:start w:val="1"/>
      <w:numFmt w:val="bullet"/>
      <w:lvlText w:val="\endash "/>
      <w:lvlJc w:val="left"/>
    </w:lvl>
    <w:lvl w:ilvl="1" w:tplc="8CC49D12">
      <w:numFmt w:val="decimal"/>
      <w:lvlText w:val=""/>
      <w:lvlJc w:val="left"/>
    </w:lvl>
    <w:lvl w:ilvl="2" w:tplc="5560CDDC">
      <w:numFmt w:val="decimal"/>
      <w:lvlText w:val=""/>
      <w:lvlJc w:val="left"/>
    </w:lvl>
    <w:lvl w:ilvl="3" w:tplc="F728533E">
      <w:numFmt w:val="decimal"/>
      <w:lvlText w:val=""/>
      <w:lvlJc w:val="left"/>
    </w:lvl>
    <w:lvl w:ilvl="4" w:tplc="F18078B0">
      <w:numFmt w:val="decimal"/>
      <w:lvlText w:val=""/>
      <w:lvlJc w:val="left"/>
    </w:lvl>
    <w:lvl w:ilvl="5" w:tplc="92B4AF80">
      <w:numFmt w:val="decimal"/>
      <w:lvlText w:val=""/>
      <w:lvlJc w:val="left"/>
    </w:lvl>
    <w:lvl w:ilvl="6" w:tplc="44F8547E">
      <w:numFmt w:val="decimal"/>
      <w:lvlText w:val=""/>
      <w:lvlJc w:val="left"/>
    </w:lvl>
    <w:lvl w:ilvl="7" w:tplc="DFC04D10">
      <w:numFmt w:val="decimal"/>
      <w:lvlText w:val=""/>
      <w:lvlJc w:val="left"/>
    </w:lvl>
    <w:lvl w:ilvl="8" w:tplc="B4107A8C">
      <w:numFmt w:val="decimal"/>
      <w:lvlText w:val=""/>
      <w:lvlJc w:val="left"/>
    </w:lvl>
  </w:abstractNum>
  <w:abstractNum w:abstractNumId="19">
    <w:nsid w:val="000066BB"/>
    <w:multiLevelType w:val="hybridMultilevel"/>
    <w:tmpl w:val="C128BC48"/>
    <w:lvl w:ilvl="0" w:tplc="8AC67898">
      <w:start w:val="1"/>
      <w:numFmt w:val="bullet"/>
      <w:lvlText w:val="\endash "/>
      <w:lvlJc w:val="left"/>
    </w:lvl>
    <w:lvl w:ilvl="1" w:tplc="C18485F4">
      <w:numFmt w:val="decimal"/>
      <w:lvlText w:val=""/>
      <w:lvlJc w:val="left"/>
    </w:lvl>
    <w:lvl w:ilvl="2" w:tplc="64A8DAB4">
      <w:numFmt w:val="decimal"/>
      <w:lvlText w:val=""/>
      <w:lvlJc w:val="left"/>
    </w:lvl>
    <w:lvl w:ilvl="3" w:tplc="A5AC26EC">
      <w:numFmt w:val="decimal"/>
      <w:lvlText w:val=""/>
      <w:lvlJc w:val="left"/>
    </w:lvl>
    <w:lvl w:ilvl="4" w:tplc="A024FECE">
      <w:numFmt w:val="decimal"/>
      <w:lvlText w:val=""/>
      <w:lvlJc w:val="left"/>
    </w:lvl>
    <w:lvl w:ilvl="5" w:tplc="D9D086B2">
      <w:numFmt w:val="decimal"/>
      <w:lvlText w:val=""/>
      <w:lvlJc w:val="left"/>
    </w:lvl>
    <w:lvl w:ilvl="6" w:tplc="CC265E86">
      <w:numFmt w:val="decimal"/>
      <w:lvlText w:val=""/>
      <w:lvlJc w:val="left"/>
    </w:lvl>
    <w:lvl w:ilvl="7" w:tplc="ACEA3B32">
      <w:numFmt w:val="decimal"/>
      <w:lvlText w:val=""/>
      <w:lvlJc w:val="left"/>
    </w:lvl>
    <w:lvl w:ilvl="8" w:tplc="7D70C2B8">
      <w:numFmt w:val="decimal"/>
      <w:lvlText w:val=""/>
      <w:lvlJc w:val="left"/>
    </w:lvl>
  </w:abstractNum>
  <w:abstractNum w:abstractNumId="20">
    <w:nsid w:val="0000701F"/>
    <w:multiLevelType w:val="hybridMultilevel"/>
    <w:tmpl w:val="5E4885A6"/>
    <w:lvl w:ilvl="0" w:tplc="9C9C86E8">
      <w:start w:val="1"/>
      <w:numFmt w:val="bullet"/>
      <w:lvlText w:val="В"/>
      <w:lvlJc w:val="left"/>
    </w:lvl>
    <w:lvl w:ilvl="1" w:tplc="F9164520">
      <w:numFmt w:val="decimal"/>
      <w:lvlText w:val=""/>
      <w:lvlJc w:val="left"/>
    </w:lvl>
    <w:lvl w:ilvl="2" w:tplc="65420F5C">
      <w:numFmt w:val="decimal"/>
      <w:lvlText w:val=""/>
      <w:lvlJc w:val="left"/>
    </w:lvl>
    <w:lvl w:ilvl="3" w:tplc="7EF886C2">
      <w:numFmt w:val="decimal"/>
      <w:lvlText w:val=""/>
      <w:lvlJc w:val="left"/>
    </w:lvl>
    <w:lvl w:ilvl="4" w:tplc="511AE0B6">
      <w:numFmt w:val="decimal"/>
      <w:lvlText w:val=""/>
      <w:lvlJc w:val="left"/>
    </w:lvl>
    <w:lvl w:ilvl="5" w:tplc="50F65D5A">
      <w:numFmt w:val="decimal"/>
      <w:lvlText w:val=""/>
      <w:lvlJc w:val="left"/>
    </w:lvl>
    <w:lvl w:ilvl="6" w:tplc="A32671A0">
      <w:numFmt w:val="decimal"/>
      <w:lvlText w:val=""/>
      <w:lvlJc w:val="left"/>
    </w:lvl>
    <w:lvl w:ilvl="7" w:tplc="79B82A64">
      <w:numFmt w:val="decimal"/>
      <w:lvlText w:val=""/>
      <w:lvlJc w:val="left"/>
    </w:lvl>
    <w:lvl w:ilvl="8" w:tplc="9462FE50">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2"/>
  </w:num>
  <w:num w:numId="8">
    <w:abstractNumId w:val="13"/>
  </w:num>
  <w:num w:numId="9">
    <w:abstractNumId w:val="14"/>
  </w:num>
  <w:num w:numId="10">
    <w:abstractNumId w:val="4"/>
  </w:num>
  <w:num w:numId="11">
    <w:abstractNumId w:val="16"/>
  </w:num>
  <w:num w:numId="12">
    <w:abstractNumId w:val="9"/>
  </w:num>
  <w:num w:numId="13">
    <w:abstractNumId w:val="6"/>
  </w:num>
  <w:num w:numId="14">
    <w:abstractNumId w:val="2"/>
  </w:num>
  <w:num w:numId="15">
    <w:abstractNumId w:val="15"/>
  </w:num>
  <w:num w:numId="16">
    <w:abstractNumId w:val="18"/>
  </w:num>
  <w:num w:numId="17">
    <w:abstractNumId w:val="19"/>
  </w:num>
  <w:num w:numId="18">
    <w:abstractNumId w:val="10"/>
  </w:num>
  <w:num w:numId="19">
    <w:abstractNumId w:val="5"/>
  </w:num>
  <w:num w:numId="20">
    <w:abstractNumId w:val="2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62F35"/>
    <w:rsid w:val="00036689"/>
    <w:rsid w:val="000A0BD4"/>
    <w:rsid w:val="001209CC"/>
    <w:rsid w:val="00127A28"/>
    <w:rsid w:val="0018703E"/>
    <w:rsid w:val="001973E0"/>
    <w:rsid w:val="002969AB"/>
    <w:rsid w:val="002C2CEF"/>
    <w:rsid w:val="002E634D"/>
    <w:rsid w:val="00345D73"/>
    <w:rsid w:val="003C6A98"/>
    <w:rsid w:val="003D2112"/>
    <w:rsid w:val="00433B67"/>
    <w:rsid w:val="0044243B"/>
    <w:rsid w:val="005F6105"/>
    <w:rsid w:val="005F790A"/>
    <w:rsid w:val="006159B5"/>
    <w:rsid w:val="00626643"/>
    <w:rsid w:val="00662F35"/>
    <w:rsid w:val="00947702"/>
    <w:rsid w:val="00A36701"/>
    <w:rsid w:val="00AF6EA1"/>
    <w:rsid w:val="00B6183C"/>
    <w:rsid w:val="00C9162A"/>
    <w:rsid w:val="00F04107"/>
    <w:rsid w:val="00FD6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F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uiPriority w:val="1"/>
    <w:qFormat/>
    <w:rsid w:val="002969AB"/>
  </w:style>
  <w:style w:type="paragraph" w:styleId="a5">
    <w:name w:val="header"/>
    <w:basedOn w:val="a"/>
    <w:link w:val="a6"/>
    <w:uiPriority w:val="99"/>
    <w:semiHidden/>
    <w:unhideWhenUsed/>
    <w:rsid w:val="00C9162A"/>
    <w:pPr>
      <w:tabs>
        <w:tab w:val="center" w:pos="4677"/>
        <w:tab w:val="right" w:pos="9355"/>
      </w:tabs>
    </w:pPr>
  </w:style>
  <w:style w:type="character" w:customStyle="1" w:styleId="a6">
    <w:name w:val="Верхний колонтитул Знак"/>
    <w:basedOn w:val="a0"/>
    <w:link w:val="a5"/>
    <w:uiPriority w:val="99"/>
    <w:semiHidden/>
    <w:rsid w:val="00C9162A"/>
  </w:style>
  <w:style w:type="paragraph" w:styleId="a7">
    <w:name w:val="footer"/>
    <w:basedOn w:val="a"/>
    <w:link w:val="a8"/>
    <w:uiPriority w:val="99"/>
    <w:unhideWhenUsed/>
    <w:rsid w:val="00C9162A"/>
    <w:pPr>
      <w:tabs>
        <w:tab w:val="center" w:pos="4677"/>
        <w:tab w:val="right" w:pos="9355"/>
      </w:tabs>
    </w:pPr>
  </w:style>
  <w:style w:type="character" w:customStyle="1" w:styleId="a8">
    <w:name w:val="Нижний колонтитул Знак"/>
    <w:basedOn w:val="a0"/>
    <w:link w:val="a7"/>
    <w:uiPriority w:val="99"/>
    <w:rsid w:val="00C916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F5642-9B75-4B99-9091-74A691A4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3699</Words>
  <Characters>21089</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User902</cp:lastModifiedBy>
  <cp:revision>8</cp:revision>
  <cp:lastPrinted>2018-06-26T08:16:00Z</cp:lastPrinted>
  <dcterms:created xsi:type="dcterms:W3CDTF">2018-06-07T15:30:00Z</dcterms:created>
  <dcterms:modified xsi:type="dcterms:W3CDTF">2019-05-17T08:23:00Z</dcterms:modified>
</cp:coreProperties>
</file>