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441A" w:rsidRPr="00FA0125" w:rsidRDefault="0026441A" w:rsidP="0026441A">
      <w:pPr>
        <w:rPr>
          <w:rFonts w:ascii="Times New Roman" w:hAnsi="Times New Roman" w:cs="Times New Roman"/>
          <w:sz w:val="24"/>
          <w:szCs w:val="24"/>
        </w:rPr>
      </w:pPr>
    </w:p>
    <w:p w:rsidR="0026441A" w:rsidRPr="0026441A" w:rsidRDefault="0026441A" w:rsidP="0026441A">
      <w:pPr>
        <w:rPr>
          <w:rFonts w:ascii="Times New Roman" w:hAnsi="Times New Roman" w:cs="Times New Roman"/>
          <w:b/>
          <w:sz w:val="24"/>
          <w:szCs w:val="24"/>
        </w:rPr>
      </w:pPr>
      <w:r w:rsidRPr="00FA0125">
        <w:rPr>
          <w:rFonts w:ascii="Times New Roman" w:hAnsi="Times New Roman" w:cs="Times New Roman"/>
          <w:b/>
          <w:sz w:val="24"/>
          <w:szCs w:val="24"/>
        </w:rPr>
        <w:t xml:space="preserve">  МУНИЦИПАЛЬНОЕ БЮДЖЕТНОЕ ДОШКОЛЬНОЕ ОБРАЗОВАТЕЛЬНОЕ</w:t>
      </w:r>
      <w:r>
        <w:rPr>
          <w:rFonts w:ascii="Times New Roman" w:hAnsi="Times New Roman" w:cs="Times New Roman"/>
          <w:b/>
          <w:sz w:val="24"/>
          <w:szCs w:val="24"/>
        </w:rPr>
        <w:t xml:space="preserve"> УЧРЕЖДЕНИЕ  «</w:t>
      </w:r>
      <w:r w:rsidRPr="0026441A">
        <w:rPr>
          <w:rFonts w:ascii="Times New Roman" w:hAnsi="Times New Roman" w:cs="Times New Roman"/>
          <w:b/>
          <w:sz w:val="24"/>
          <w:szCs w:val="24"/>
        </w:rPr>
        <w:t xml:space="preserve">ДЕТСКИЙ САД </w:t>
      </w:r>
      <w:r>
        <w:rPr>
          <w:rFonts w:ascii="Times New Roman" w:hAnsi="Times New Roman" w:cs="Times New Roman"/>
          <w:b/>
          <w:sz w:val="24"/>
          <w:szCs w:val="24"/>
        </w:rPr>
        <w:t>«</w:t>
      </w:r>
      <w:r w:rsidRPr="0026441A">
        <w:rPr>
          <w:rFonts w:ascii="Times New Roman" w:hAnsi="Times New Roman" w:cs="Times New Roman"/>
          <w:b/>
          <w:sz w:val="24"/>
          <w:szCs w:val="24"/>
        </w:rPr>
        <w:t>КЛУБНИЧКА</w:t>
      </w:r>
      <w:r>
        <w:rPr>
          <w:rFonts w:ascii="Times New Roman" w:hAnsi="Times New Roman" w:cs="Times New Roman"/>
          <w:b/>
          <w:sz w:val="24"/>
          <w:szCs w:val="24"/>
        </w:rPr>
        <w:t>» с. УЛЛУ-ТЕРКЕМЕ</w:t>
      </w:r>
    </w:p>
    <w:p w:rsidR="0026441A" w:rsidRDefault="0026441A" w:rsidP="0026441A">
      <w:pPr>
        <w:rPr>
          <w:rFonts w:ascii="Times New Roman" w:hAnsi="Times New Roman" w:cs="Times New Roman"/>
          <w:b/>
          <w:sz w:val="24"/>
          <w:szCs w:val="24"/>
        </w:rPr>
      </w:pPr>
      <w:r w:rsidRPr="00FA0125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26441A" w:rsidRPr="00FA0125" w:rsidRDefault="0026441A" w:rsidP="0026441A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</w:t>
      </w:r>
      <w:r w:rsidRPr="00FA0125">
        <w:rPr>
          <w:rFonts w:ascii="Times New Roman" w:hAnsi="Times New Roman" w:cs="Times New Roman"/>
          <w:b/>
          <w:sz w:val="24"/>
          <w:szCs w:val="24"/>
        </w:rPr>
        <w:t xml:space="preserve"> ПРИКАЗ </w:t>
      </w:r>
    </w:p>
    <w:p w:rsidR="0026441A" w:rsidRPr="00FA0125" w:rsidRDefault="0026441A" w:rsidP="0026441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27января </w:t>
      </w:r>
      <w:r>
        <w:rPr>
          <w:rFonts w:ascii="Times New Roman" w:hAnsi="Times New Roman" w:cs="Times New Roman"/>
          <w:sz w:val="24"/>
          <w:szCs w:val="24"/>
        </w:rPr>
        <w:t xml:space="preserve">  2021</w:t>
      </w:r>
      <w:r w:rsidRPr="00FA0125">
        <w:rPr>
          <w:rFonts w:ascii="Times New Roman" w:hAnsi="Times New Roman" w:cs="Times New Roman"/>
          <w:sz w:val="24"/>
          <w:szCs w:val="24"/>
        </w:rPr>
        <w:t xml:space="preserve">г.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№</w:t>
      </w:r>
      <w:r w:rsidRPr="00FA0125">
        <w:rPr>
          <w:rFonts w:ascii="Times New Roman" w:hAnsi="Times New Roman" w:cs="Times New Roman"/>
          <w:sz w:val="24"/>
          <w:szCs w:val="24"/>
        </w:rPr>
        <w:t>________</w:t>
      </w:r>
    </w:p>
    <w:p w:rsidR="0026441A" w:rsidRPr="00FA0125" w:rsidRDefault="0026441A" w:rsidP="0026441A">
      <w:pPr>
        <w:rPr>
          <w:rFonts w:ascii="Times New Roman" w:hAnsi="Times New Roman" w:cs="Times New Roman"/>
          <w:sz w:val="24"/>
          <w:szCs w:val="24"/>
        </w:rPr>
      </w:pPr>
      <w:r w:rsidRPr="00FA0125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Pr="00FA0125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26441A" w:rsidRPr="00FA0125" w:rsidRDefault="0026441A" w:rsidP="0026441A">
      <w:pPr>
        <w:rPr>
          <w:rFonts w:ascii="Times New Roman" w:hAnsi="Times New Roman" w:cs="Times New Roman"/>
          <w:sz w:val="24"/>
          <w:szCs w:val="24"/>
        </w:rPr>
      </w:pPr>
      <w:r w:rsidRPr="00FA0125">
        <w:rPr>
          <w:rFonts w:ascii="Times New Roman" w:eastAsia="Calibri" w:hAnsi="Times New Roman" w:cs="Times New Roman"/>
          <w:b/>
          <w:sz w:val="24"/>
          <w:szCs w:val="24"/>
        </w:rPr>
        <w:t>«О проведен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ии </w:t>
      </w:r>
      <w:proofErr w:type="spellStart"/>
      <w:r>
        <w:rPr>
          <w:rFonts w:ascii="Times New Roman" w:eastAsia="Calibri" w:hAnsi="Times New Roman" w:cs="Times New Roman"/>
          <w:b/>
          <w:sz w:val="24"/>
          <w:szCs w:val="24"/>
        </w:rPr>
        <w:t>самообследования</w:t>
      </w:r>
      <w:proofErr w:type="spellEnd"/>
      <w:r>
        <w:rPr>
          <w:rFonts w:ascii="Times New Roman" w:eastAsia="Calibri" w:hAnsi="Times New Roman" w:cs="Times New Roman"/>
          <w:b/>
          <w:sz w:val="24"/>
          <w:szCs w:val="24"/>
        </w:rPr>
        <w:t xml:space="preserve">  ДОУ за 2020</w:t>
      </w:r>
      <w:r w:rsidRPr="00FA0125">
        <w:rPr>
          <w:rFonts w:ascii="Times New Roman" w:eastAsia="Calibri" w:hAnsi="Times New Roman" w:cs="Times New Roman"/>
          <w:b/>
          <w:sz w:val="24"/>
          <w:szCs w:val="24"/>
        </w:rPr>
        <w:t xml:space="preserve"> год»</w:t>
      </w:r>
    </w:p>
    <w:p w:rsidR="0026441A" w:rsidRPr="00FA0125" w:rsidRDefault="0026441A" w:rsidP="0026441A">
      <w:pPr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FA0125">
        <w:rPr>
          <w:rFonts w:ascii="Times New Roman" w:eastAsia="Calibri" w:hAnsi="Times New Roman" w:cs="Times New Roman"/>
          <w:sz w:val="24"/>
          <w:szCs w:val="24"/>
        </w:rPr>
        <w:t>Во</w:t>
      </w:r>
      <w:proofErr w:type="gramEnd"/>
      <w:r w:rsidRPr="00FA0125">
        <w:rPr>
          <w:rFonts w:ascii="Times New Roman" w:eastAsia="Calibri" w:hAnsi="Times New Roman" w:cs="Times New Roman"/>
          <w:sz w:val="24"/>
          <w:szCs w:val="24"/>
        </w:rPr>
        <w:t xml:space="preserve"> исполнении Приказа </w:t>
      </w:r>
      <w:proofErr w:type="spellStart"/>
      <w:r w:rsidRPr="00FA0125">
        <w:rPr>
          <w:rFonts w:ascii="Times New Roman" w:eastAsia="Calibri" w:hAnsi="Times New Roman" w:cs="Times New Roman"/>
          <w:sz w:val="24"/>
          <w:szCs w:val="24"/>
        </w:rPr>
        <w:t>Минобрнауки</w:t>
      </w:r>
      <w:proofErr w:type="spellEnd"/>
      <w:r w:rsidRPr="00FA0125">
        <w:rPr>
          <w:rFonts w:ascii="Times New Roman" w:eastAsia="Calibri" w:hAnsi="Times New Roman" w:cs="Times New Roman"/>
          <w:sz w:val="24"/>
          <w:szCs w:val="24"/>
        </w:rPr>
        <w:t xml:space="preserve"> России от 14.12.2017 N 1218г. "О внесении изменений в Порядок проведения </w:t>
      </w:r>
      <w:proofErr w:type="spellStart"/>
      <w:r w:rsidRPr="00FA0125">
        <w:rPr>
          <w:rFonts w:ascii="Times New Roman" w:eastAsia="Calibri" w:hAnsi="Times New Roman" w:cs="Times New Roman"/>
          <w:sz w:val="24"/>
          <w:szCs w:val="24"/>
        </w:rPr>
        <w:t>самообследования</w:t>
      </w:r>
      <w:proofErr w:type="spellEnd"/>
      <w:r w:rsidRPr="00FA0125">
        <w:rPr>
          <w:rFonts w:ascii="Times New Roman" w:eastAsia="Calibri" w:hAnsi="Times New Roman" w:cs="Times New Roman"/>
          <w:sz w:val="24"/>
          <w:szCs w:val="24"/>
        </w:rPr>
        <w:t xml:space="preserve"> образовательной организации, утвержденный приказом Министерства образования и науки Российской Федерации от 14 июня 2013 г. N 462", в целях приведения локальных нормативных актов ДОУ в соответствие с нормативными правовыми актами РФ                                                     ПРИКАЗЫВАЮ: </w:t>
      </w:r>
    </w:p>
    <w:p w:rsidR="0026441A" w:rsidRPr="00FA0125" w:rsidRDefault="0026441A" w:rsidP="0026441A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A0125">
        <w:rPr>
          <w:rFonts w:ascii="Times New Roman" w:eastAsia="Calibri" w:hAnsi="Times New Roman" w:cs="Times New Roman"/>
          <w:sz w:val="24"/>
          <w:szCs w:val="24"/>
        </w:rPr>
        <w:t xml:space="preserve">1. Провести </w:t>
      </w:r>
      <w:proofErr w:type="spellStart"/>
      <w:r w:rsidRPr="00FA0125">
        <w:rPr>
          <w:rFonts w:ascii="Times New Roman" w:eastAsia="Calibri" w:hAnsi="Times New Roman" w:cs="Times New Roman"/>
          <w:sz w:val="24"/>
          <w:szCs w:val="24"/>
        </w:rPr>
        <w:t>самообследование</w:t>
      </w:r>
      <w:proofErr w:type="spellEnd"/>
      <w:r w:rsidRPr="00FA0125">
        <w:rPr>
          <w:rFonts w:ascii="Times New Roman" w:eastAsia="Calibri" w:hAnsi="Times New Roman" w:cs="Times New Roman"/>
          <w:sz w:val="24"/>
          <w:szCs w:val="24"/>
        </w:rPr>
        <w:t xml:space="preserve"> ДОУ в срок с 01</w:t>
      </w:r>
      <w:r>
        <w:rPr>
          <w:rFonts w:ascii="Times New Roman" w:eastAsia="Calibri" w:hAnsi="Times New Roman" w:cs="Times New Roman"/>
          <w:sz w:val="24"/>
          <w:szCs w:val="24"/>
        </w:rPr>
        <w:t>.03.21- 17.04.2021</w:t>
      </w:r>
      <w:r w:rsidRPr="00FA0125">
        <w:rPr>
          <w:rFonts w:ascii="Times New Roman" w:eastAsia="Calibri" w:hAnsi="Times New Roman" w:cs="Times New Roman"/>
          <w:sz w:val="24"/>
          <w:szCs w:val="24"/>
        </w:rPr>
        <w:t>г</w:t>
      </w:r>
      <w:proofErr w:type="gramStart"/>
      <w:r w:rsidRPr="00FA0125">
        <w:rPr>
          <w:rFonts w:ascii="Times New Roman" w:eastAsia="Calibri" w:hAnsi="Times New Roman" w:cs="Times New Roman"/>
          <w:sz w:val="24"/>
          <w:szCs w:val="24"/>
        </w:rPr>
        <w:t xml:space="preserve"> .</w:t>
      </w:r>
      <w:proofErr w:type="gramEnd"/>
      <w:r w:rsidRPr="00FA0125">
        <w:rPr>
          <w:rFonts w:ascii="Times New Roman" w:eastAsia="Calibri" w:hAnsi="Times New Roman" w:cs="Times New Roman"/>
          <w:sz w:val="24"/>
          <w:szCs w:val="24"/>
        </w:rPr>
        <w:t xml:space="preserve"> в форме анализа документов и обследования показ</w:t>
      </w:r>
      <w:r>
        <w:rPr>
          <w:rFonts w:ascii="Times New Roman" w:eastAsia="Calibri" w:hAnsi="Times New Roman" w:cs="Times New Roman"/>
          <w:sz w:val="24"/>
          <w:szCs w:val="24"/>
        </w:rPr>
        <w:t xml:space="preserve">ателей деятельности МБДОУ «Детский сад «Клубничка» с.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Уллу-Теркеме</w:t>
      </w:r>
      <w:proofErr w:type="spellEnd"/>
    </w:p>
    <w:p w:rsidR="0026441A" w:rsidRPr="00FA0125" w:rsidRDefault="0026441A" w:rsidP="0026441A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A0125">
        <w:rPr>
          <w:rFonts w:ascii="Times New Roman" w:eastAsia="Calibri" w:hAnsi="Times New Roman" w:cs="Times New Roman"/>
          <w:sz w:val="24"/>
          <w:szCs w:val="24"/>
        </w:rPr>
        <w:t xml:space="preserve">2. Утвердить План - график подготовки и проведения работ по </w:t>
      </w:r>
      <w:proofErr w:type="spellStart"/>
      <w:r w:rsidRPr="00FA0125">
        <w:rPr>
          <w:rFonts w:ascii="Times New Roman" w:eastAsia="Calibri" w:hAnsi="Times New Roman" w:cs="Times New Roman"/>
          <w:sz w:val="24"/>
          <w:szCs w:val="24"/>
        </w:rPr>
        <w:t>самообследованию</w:t>
      </w:r>
      <w:proofErr w:type="spellEnd"/>
      <w:r w:rsidRPr="00FA0125">
        <w:rPr>
          <w:rFonts w:ascii="Times New Roman" w:eastAsia="Calibri" w:hAnsi="Times New Roman" w:cs="Times New Roman"/>
          <w:sz w:val="24"/>
          <w:szCs w:val="24"/>
        </w:rPr>
        <w:t xml:space="preserve">  (приложение № 1).</w:t>
      </w:r>
    </w:p>
    <w:p w:rsidR="0026441A" w:rsidRPr="00FA0125" w:rsidRDefault="0026441A" w:rsidP="0026441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A0125">
        <w:rPr>
          <w:rFonts w:ascii="Times New Roman" w:eastAsia="Calibri" w:hAnsi="Times New Roman" w:cs="Times New Roman"/>
          <w:sz w:val="24"/>
          <w:szCs w:val="24"/>
        </w:rPr>
        <w:t xml:space="preserve">3. Утвердить Комиссию по проведению </w:t>
      </w:r>
      <w:proofErr w:type="spellStart"/>
      <w:r w:rsidRPr="00FA0125">
        <w:rPr>
          <w:rFonts w:ascii="Times New Roman" w:eastAsia="Calibri" w:hAnsi="Times New Roman" w:cs="Times New Roman"/>
          <w:sz w:val="24"/>
          <w:szCs w:val="24"/>
        </w:rPr>
        <w:t>самообследования</w:t>
      </w:r>
      <w:proofErr w:type="spellEnd"/>
      <w:r w:rsidRPr="00FA0125">
        <w:rPr>
          <w:rFonts w:ascii="Times New Roman" w:eastAsia="Calibri" w:hAnsi="Times New Roman" w:cs="Times New Roman"/>
          <w:sz w:val="24"/>
          <w:szCs w:val="24"/>
        </w:rPr>
        <w:t xml:space="preserve"> в составе: </w:t>
      </w:r>
    </w:p>
    <w:p w:rsidR="0026441A" w:rsidRPr="00FA0125" w:rsidRDefault="0026441A" w:rsidP="0026441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A0125">
        <w:rPr>
          <w:rFonts w:ascii="Times New Roman" w:eastAsia="Calibri" w:hAnsi="Times New Roman" w:cs="Times New Roman"/>
          <w:sz w:val="24"/>
          <w:szCs w:val="24"/>
        </w:rPr>
        <w:t>Председа</w:t>
      </w:r>
      <w:r>
        <w:rPr>
          <w:rFonts w:ascii="Times New Roman" w:eastAsia="Calibri" w:hAnsi="Times New Roman" w:cs="Times New Roman"/>
          <w:sz w:val="24"/>
          <w:szCs w:val="24"/>
        </w:rPr>
        <w:t xml:space="preserve">тель: 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заведующая  Гаджиева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 xml:space="preserve"> Ф.Г</w:t>
      </w:r>
      <w:r w:rsidRPr="00FA0125">
        <w:rPr>
          <w:rFonts w:ascii="Times New Roman" w:eastAsia="Calibri" w:hAnsi="Times New Roman" w:cs="Times New Roman"/>
          <w:sz w:val="24"/>
          <w:szCs w:val="24"/>
        </w:rPr>
        <w:t xml:space="preserve">.; </w:t>
      </w:r>
    </w:p>
    <w:p w:rsidR="0026441A" w:rsidRPr="00FA0125" w:rsidRDefault="0026441A" w:rsidP="0026441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A0125">
        <w:rPr>
          <w:rFonts w:ascii="Times New Roman" w:eastAsia="Calibri" w:hAnsi="Times New Roman" w:cs="Times New Roman"/>
          <w:sz w:val="24"/>
          <w:szCs w:val="24"/>
        </w:rPr>
        <w:t xml:space="preserve">Члены комиссии: </w:t>
      </w:r>
    </w:p>
    <w:p w:rsidR="0026441A" w:rsidRPr="00FA0125" w:rsidRDefault="0026441A" w:rsidP="0026441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Алимирзоева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Э.Ф</w:t>
      </w:r>
      <w:r w:rsidRPr="00FA0125">
        <w:rPr>
          <w:rFonts w:ascii="Times New Roman" w:eastAsia="Calibri" w:hAnsi="Times New Roman" w:cs="Times New Roman"/>
          <w:sz w:val="24"/>
          <w:szCs w:val="24"/>
        </w:rPr>
        <w:t>. - воспитатель</w:t>
      </w:r>
    </w:p>
    <w:p w:rsidR="0026441A" w:rsidRPr="00FA0125" w:rsidRDefault="0026441A" w:rsidP="0026441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Залбекова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Г.А.</w:t>
      </w:r>
      <w:r w:rsidRPr="00FA0125">
        <w:rPr>
          <w:rFonts w:ascii="Times New Roman" w:eastAsia="Calibri" w:hAnsi="Times New Roman" w:cs="Times New Roman"/>
          <w:sz w:val="24"/>
          <w:szCs w:val="24"/>
        </w:rPr>
        <w:t>. - воспитатель</w:t>
      </w:r>
    </w:p>
    <w:p w:rsidR="0026441A" w:rsidRPr="00FA0125" w:rsidRDefault="0026441A" w:rsidP="0026441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Ахмедова З.М</w:t>
      </w:r>
      <w:r w:rsidRPr="00FA0125">
        <w:rPr>
          <w:rFonts w:ascii="Times New Roman" w:eastAsia="Calibri" w:hAnsi="Times New Roman" w:cs="Times New Roman"/>
          <w:sz w:val="24"/>
          <w:szCs w:val="24"/>
        </w:rPr>
        <w:t>. – воспитатель</w:t>
      </w:r>
    </w:p>
    <w:p w:rsidR="0026441A" w:rsidRPr="00FA0125" w:rsidRDefault="0026441A" w:rsidP="0026441A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A0125">
        <w:rPr>
          <w:rFonts w:ascii="Times New Roman" w:eastAsia="Calibri" w:hAnsi="Times New Roman" w:cs="Times New Roman"/>
          <w:sz w:val="24"/>
          <w:szCs w:val="24"/>
        </w:rPr>
        <w:t xml:space="preserve">4. Назначить ответственным лицом за своевременное и качественное проведение </w:t>
      </w:r>
      <w:proofErr w:type="spellStart"/>
      <w:r w:rsidRPr="00FA0125">
        <w:rPr>
          <w:rFonts w:ascii="Times New Roman" w:eastAsia="Calibri" w:hAnsi="Times New Roman" w:cs="Times New Roman"/>
          <w:sz w:val="24"/>
          <w:szCs w:val="24"/>
        </w:rPr>
        <w:t>самообследования</w:t>
      </w:r>
      <w:proofErr w:type="spellEnd"/>
      <w:r w:rsidRPr="00FA0125">
        <w:rPr>
          <w:rFonts w:ascii="Times New Roman" w:eastAsia="Calibri" w:hAnsi="Times New Roman" w:cs="Times New Roman"/>
          <w:sz w:val="24"/>
          <w:szCs w:val="24"/>
        </w:rPr>
        <w:t xml:space="preserve"> ДОУ </w:t>
      </w:r>
      <w:r>
        <w:rPr>
          <w:rFonts w:ascii="Times New Roman" w:eastAsia="Calibri" w:hAnsi="Times New Roman" w:cs="Times New Roman"/>
          <w:sz w:val="24"/>
          <w:szCs w:val="24"/>
        </w:rPr>
        <w:t>Старшего воспитателя Гаджиеву М.А</w:t>
      </w:r>
      <w:r w:rsidRPr="00FA0125">
        <w:rPr>
          <w:rFonts w:ascii="Times New Roman" w:eastAsia="Calibri" w:hAnsi="Times New Roman" w:cs="Times New Roman"/>
          <w:sz w:val="24"/>
          <w:szCs w:val="24"/>
        </w:rPr>
        <w:t>.</w:t>
      </w:r>
    </w:p>
    <w:p w:rsidR="0026441A" w:rsidRPr="00FA0125" w:rsidRDefault="0026441A" w:rsidP="0026441A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5. Гаджиевой М.А.</w:t>
      </w:r>
      <w:r w:rsidRPr="00FA0125">
        <w:rPr>
          <w:rFonts w:ascii="Times New Roman" w:eastAsia="Calibri" w:hAnsi="Times New Roman" w:cs="Times New Roman"/>
          <w:sz w:val="24"/>
          <w:szCs w:val="24"/>
        </w:rPr>
        <w:t xml:space="preserve"> обеспечить: - работу Комиссии по </w:t>
      </w:r>
      <w:proofErr w:type="spellStart"/>
      <w:r w:rsidRPr="00FA0125">
        <w:rPr>
          <w:rFonts w:ascii="Times New Roman" w:eastAsia="Calibri" w:hAnsi="Times New Roman" w:cs="Times New Roman"/>
          <w:sz w:val="24"/>
          <w:szCs w:val="24"/>
        </w:rPr>
        <w:t>самообследованию</w:t>
      </w:r>
      <w:proofErr w:type="spellEnd"/>
      <w:r w:rsidRPr="00FA0125">
        <w:rPr>
          <w:rFonts w:ascii="Times New Roman" w:eastAsia="Calibri" w:hAnsi="Times New Roman" w:cs="Times New Roman"/>
          <w:sz w:val="24"/>
          <w:szCs w:val="24"/>
        </w:rPr>
        <w:t>;</w:t>
      </w:r>
    </w:p>
    <w:p w:rsidR="0026441A" w:rsidRPr="00FA0125" w:rsidRDefault="0026441A" w:rsidP="0026441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A0125">
        <w:rPr>
          <w:rFonts w:ascii="Times New Roman" w:eastAsia="Calibri" w:hAnsi="Times New Roman" w:cs="Times New Roman"/>
          <w:sz w:val="24"/>
          <w:szCs w:val="24"/>
        </w:rPr>
        <w:t xml:space="preserve"> - проведение </w:t>
      </w:r>
      <w:proofErr w:type="spellStart"/>
      <w:r w:rsidRPr="00FA0125">
        <w:rPr>
          <w:rFonts w:ascii="Times New Roman" w:eastAsia="Calibri" w:hAnsi="Times New Roman" w:cs="Times New Roman"/>
          <w:sz w:val="24"/>
          <w:szCs w:val="24"/>
        </w:rPr>
        <w:t>самообследования</w:t>
      </w:r>
      <w:proofErr w:type="spellEnd"/>
      <w:r w:rsidRPr="00FA0125">
        <w:rPr>
          <w:rFonts w:ascii="Times New Roman" w:eastAsia="Calibri" w:hAnsi="Times New Roman" w:cs="Times New Roman"/>
          <w:sz w:val="24"/>
          <w:szCs w:val="24"/>
        </w:rPr>
        <w:t xml:space="preserve"> в соответствии с </w:t>
      </w:r>
      <w:r w:rsidRPr="00FA012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планом-графиком проведения </w:t>
      </w:r>
      <w:proofErr w:type="spellStart"/>
      <w:r w:rsidRPr="00FA012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самообс</w:t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ледования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в детском саду за 2020</w:t>
      </w:r>
      <w:r w:rsidRPr="00FA012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год</w:t>
      </w:r>
      <w:proofErr w:type="gramStart"/>
      <w:r w:rsidRPr="00FA0125">
        <w:rPr>
          <w:rFonts w:ascii="Times New Roman" w:eastAsia="Calibri" w:hAnsi="Times New Roman" w:cs="Times New Roman"/>
          <w:sz w:val="24"/>
          <w:szCs w:val="24"/>
        </w:rPr>
        <w:t xml:space="preserve"> ;</w:t>
      </w:r>
      <w:proofErr w:type="gramEnd"/>
    </w:p>
    <w:p w:rsidR="0026441A" w:rsidRPr="00FA0125" w:rsidRDefault="0026441A" w:rsidP="0026441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A0125">
        <w:rPr>
          <w:rFonts w:ascii="Times New Roman" w:eastAsia="Calibri" w:hAnsi="Times New Roman" w:cs="Times New Roman"/>
          <w:sz w:val="24"/>
          <w:szCs w:val="24"/>
        </w:rPr>
        <w:t xml:space="preserve"> - сбор отчетной информации по </w:t>
      </w:r>
      <w:proofErr w:type="spellStart"/>
      <w:r w:rsidRPr="00FA0125">
        <w:rPr>
          <w:rFonts w:ascii="Times New Roman" w:eastAsia="Calibri" w:hAnsi="Times New Roman" w:cs="Times New Roman"/>
          <w:sz w:val="24"/>
          <w:szCs w:val="24"/>
        </w:rPr>
        <w:t>самообследованию</w:t>
      </w:r>
      <w:proofErr w:type="spellEnd"/>
      <w:r w:rsidRPr="00FA0125">
        <w:rPr>
          <w:rFonts w:ascii="Times New Roman" w:eastAsia="Calibri" w:hAnsi="Times New Roman" w:cs="Times New Roman"/>
          <w:sz w:val="24"/>
          <w:szCs w:val="24"/>
        </w:rPr>
        <w:t xml:space="preserve"> и её обобщение. </w:t>
      </w:r>
    </w:p>
    <w:p w:rsidR="0026441A" w:rsidRPr="00FA0125" w:rsidRDefault="0026441A" w:rsidP="0026441A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6. Гаджиевой М.А.  в срок до 16.04.2021</w:t>
      </w:r>
      <w:r w:rsidRPr="00FA0125">
        <w:rPr>
          <w:rFonts w:ascii="Times New Roman" w:eastAsia="Calibri" w:hAnsi="Times New Roman" w:cs="Times New Roman"/>
          <w:sz w:val="24"/>
          <w:szCs w:val="24"/>
        </w:rPr>
        <w:t xml:space="preserve"> г. представить отчет о результатах проведения </w:t>
      </w:r>
      <w:proofErr w:type="spellStart"/>
      <w:r w:rsidRPr="00FA0125">
        <w:rPr>
          <w:rFonts w:ascii="Times New Roman" w:eastAsia="Calibri" w:hAnsi="Times New Roman" w:cs="Times New Roman"/>
          <w:sz w:val="24"/>
          <w:szCs w:val="24"/>
        </w:rPr>
        <w:t>самообследования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на утверждение заведующей. До 20.04.2021</w:t>
      </w:r>
      <w:r w:rsidRPr="00FA0125">
        <w:rPr>
          <w:rFonts w:ascii="Times New Roman" w:eastAsia="Calibri" w:hAnsi="Times New Roman" w:cs="Times New Roman"/>
          <w:sz w:val="24"/>
          <w:szCs w:val="24"/>
        </w:rPr>
        <w:t xml:space="preserve">г. </w:t>
      </w:r>
      <w:proofErr w:type="gramStart"/>
      <w:r w:rsidRPr="00FA0125">
        <w:rPr>
          <w:rFonts w:ascii="Times New Roman" w:eastAsia="Calibri" w:hAnsi="Times New Roman" w:cs="Times New Roman"/>
          <w:sz w:val="24"/>
          <w:szCs w:val="24"/>
        </w:rPr>
        <w:t>разместить отчет</w:t>
      </w:r>
      <w:proofErr w:type="gramEnd"/>
      <w:r w:rsidRPr="00FA0125">
        <w:rPr>
          <w:rFonts w:ascii="Times New Roman" w:eastAsia="Calibri" w:hAnsi="Times New Roman" w:cs="Times New Roman"/>
          <w:sz w:val="24"/>
          <w:szCs w:val="24"/>
        </w:rPr>
        <w:t xml:space="preserve"> о </w:t>
      </w:r>
      <w:proofErr w:type="spellStart"/>
      <w:r w:rsidRPr="00FA0125">
        <w:rPr>
          <w:rFonts w:ascii="Times New Roman" w:eastAsia="Calibri" w:hAnsi="Times New Roman" w:cs="Times New Roman"/>
          <w:sz w:val="24"/>
          <w:szCs w:val="24"/>
        </w:rPr>
        <w:t>самообследовании</w:t>
      </w:r>
      <w:proofErr w:type="spellEnd"/>
      <w:r w:rsidRPr="00FA0125">
        <w:rPr>
          <w:rFonts w:ascii="Times New Roman" w:eastAsia="Calibri" w:hAnsi="Times New Roman" w:cs="Times New Roman"/>
          <w:sz w:val="24"/>
          <w:szCs w:val="24"/>
        </w:rPr>
        <w:t xml:space="preserve"> на официальном сайте ДОУ. </w:t>
      </w:r>
    </w:p>
    <w:p w:rsidR="0026441A" w:rsidRPr="00FA0125" w:rsidRDefault="0026441A" w:rsidP="0026441A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A0125">
        <w:rPr>
          <w:rFonts w:ascii="Times New Roman" w:eastAsia="Calibri" w:hAnsi="Times New Roman" w:cs="Times New Roman"/>
          <w:sz w:val="24"/>
          <w:szCs w:val="24"/>
        </w:rPr>
        <w:t>7. Контроль исполнения приказа оставляю за собой.</w:t>
      </w:r>
    </w:p>
    <w:p w:rsidR="0026441A" w:rsidRPr="0026441A" w:rsidRDefault="0026441A" w:rsidP="0026441A">
      <w:pPr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26441A">
        <w:rPr>
          <w:rFonts w:ascii="Times New Roman" w:eastAsia="Times New Roman" w:hAnsi="Times New Roman" w:cs="Times New Roman"/>
          <w:b/>
          <w:sz w:val="24"/>
          <w:szCs w:val="28"/>
        </w:rPr>
        <w:t>Зав. МБДОУ «Детский сад «</w:t>
      </w:r>
      <w:proofErr w:type="spellStart"/>
      <w:r w:rsidRPr="0026441A">
        <w:rPr>
          <w:rFonts w:ascii="Times New Roman" w:eastAsia="Times New Roman" w:hAnsi="Times New Roman" w:cs="Times New Roman"/>
          <w:b/>
          <w:sz w:val="24"/>
          <w:szCs w:val="28"/>
        </w:rPr>
        <w:t>Кубничка</w:t>
      </w:r>
      <w:proofErr w:type="spellEnd"/>
      <w:r w:rsidRPr="0026441A">
        <w:rPr>
          <w:rFonts w:ascii="Times New Roman" w:eastAsia="Times New Roman" w:hAnsi="Times New Roman" w:cs="Times New Roman"/>
          <w:b/>
          <w:sz w:val="24"/>
          <w:szCs w:val="28"/>
        </w:rPr>
        <w:t xml:space="preserve">» </w:t>
      </w:r>
      <w:proofErr w:type="spellStart"/>
      <w:r w:rsidRPr="0026441A">
        <w:rPr>
          <w:rFonts w:ascii="Times New Roman" w:eastAsia="Times New Roman" w:hAnsi="Times New Roman" w:cs="Times New Roman"/>
          <w:b/>
          <w:sz w:val="24"/>
          <w:szCs w:val="28"/>
        </w:rPr>
        <w:t>с</w:t>
      </w:r>
      <w:proofErr w:type="gramStart"/>
      <w:r w:rsidRPr="0026441A">
        <w:rPr>
          <w:rFonts w:ascii="Times New Roman" w:eastAsia="Times New Roman" w:hAnsi="Times New Roman" w:cs="Times New Roman"/>
          <w:b/>
          <w:sz w:val="24"/>
          <w:szCs w:val="28"/>
        </w:rPr>
        <w:t>.У</w:t>
      </w:r>
      <w:proofErr w:type="gramEnd"/>
      <w:r w:rsidRPr="0026441A">
        <w:rPr>
          <w:rFonts w:ascii="Times New Roman" w:eastAsia="Times New Roman" w:hAnsi="Times New Roman" w:cs="Times New Roman"/>
          <w:b/>
          <w:sz w:val="24"/>
          <w:szCs w:val="28"/>
        </w:rPr>
        <w:t>ллу-Теркеме________</w:t>
      </w:r>
      <w:r>
        <w:rPr>
          <w:rFonts w:ascii="Times New Roman" w:eastAsia="Times New Roman" w:hAnsi="Times New Roman" w:cs="Times New Roman"/>
          <w:b/>
          <w:sz w:val="24"/>
          <w:szCs w:val="28"/>
        </w:rPr>
        <w:t>__</w:t>
      </w:r>
      <w:proofErr w:type="spellEnd"/>
      <w:r w:rsidRPr="0026441A">
        <w:rPr>
          <w:rFonts w:ascii="Times New Roman" w:eastAsia="Times New Roman" w:hAnsi="Times New Roman" w:cs="Times New Roman"/>
          <w:b/>
          <w:sz w:val="24"/>
          <w:szCs w:val="28"/>
        </w:rPr>
        <w:t>/Гаджиева Ф.Г./</w:t>
      </w:r>
    </w:p>
    <w:p w:rsidR="0026441A" w:rsidRDefault="0026441A" w:rsidP="0026441A">
      <w:pPr>
        <w:rPr>
          <w:rFonts w:ascii="Times New Roman" w:hAnsi="Times New Roman"/>
          <w:sz w:val="24"/>
          <w:szCs w:val="24"/>
        </w:rPr>
      </w:pPr>
      <w:r w:rsidRPr="00FA0125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</w:t>
      </w:r>
    </w:p>
    <w:p w:rsidR="0026441A" w:rsidRPr="00FA0125" w:rsidRDefault="0026441A" w:rsidP="0026441A">
      <w:pPr>
        <w:rPr>
          <w:rFonts w:ascii="Times New Roman" w:hAnsi="Times New Roman"/>
          <w:sz w:val="24"/>
          <w:szCs w:val="24"/>
        </w:rPr>
      </w:pPr>
      <w:r w:rsidRPr="00FA0125">
        <w:rPr>
          <w:rFonts w:ascii="Times New Roman" w:hAnsi="Times New Roman"/>
          <w:sz w:val="24"/>
          <w:szCs w:val="24"/>
        </w:rPr>
        <w:lastRenderedPageBreak/>
        <w:t xml:space="preserve"> (</w:t>
      </w:r>
      <w:proofErr w:type="spellStart"/>
      <w:r w:rsidRPr="00FA0125">
        <w:rPr>
          <w:rFonts w:ascii="Times New Roman" w:hAnsi="Times New Roman"/>
          <w:sz w:val="24"/>
          <w:szCs w:val="24"/>
        </w:rPr>
        <w:t>Приложение№</w:t>
      </w:r>
      <w:proofErr w:type="spellEnd"/>
      <w:r w:rsidRPr="00FA0125">
        <w:rPr>
          <w:rFonts w:ascii="Times New Roman" w:hAnsi="Times New Roman"/>
          <w:sz w:val="24"/>
          <w:szCs w:val="24"/>
        </w:rPr>
        <w:t xml:space="preserve"> 1)</w:t>
      </w:r>
    </w:p>
    <w:p w:rsidR="0026441A" w:rsidRPr="00FA0125" w:rsidRDefault="0026441A" w:rsidP="0026441A">
      <w:pPr>
        <w:shd w:val="clear" w:color="auto" w:fill="FFFFFF"/>
        <w:spacing w:after="150" w:line="240" w:lineRule="auto"/>
        <w:rPr>
          <w:rFonts w:ascii="Bliss Pro" w:eastAsia="Times New Roman" w:hAnsi="Bliss Pro"/>
          <w:color w:val="000000" w:themeColor="text1"/>
          <w:sz w:val="27"/>
          <w:szCs w:val="27"/>
        </w:rPr>
      </w:pPr>
      <w:r w:rsidRPr="00FA0125">
        <w:rPr>
          <w:rFonts w:ascii="Bliss Pro" w:eastAsia="Times New Roman" w:hAnsi="Bliss Pro"/>
          <w:b/>
          <w:bCs/>
          <w:color w:val="000000" w:themeColor="text1"/>
          <w:sz w:val="24"/>
          <w:szCs w:val="24"/>
        </w:rPr>
        <w:t xml:space="preserve">Образец плана-графика проведения </w:t>
      </w:r>
      <w:proofErr w:type="spellStart"/>
      <w:r w:rsidRPr="00FA0125">
        <w:rPr>
          <w:rFonts w:ascii="Bliss Pro" w:eastAsia="Times New Roman" w:hAnsi="Bliss Pro"/>
          <w:b/>
          <w:bCs/>
          <w:color w:val="000000" w:themeColor="text1"/>
          <w:sz w:val="24"/>
          <w:szCs w:val="24"/>
        </w:rPr>
        <w:t>самообс</w:t>
      </w:r>
      <w:r>
        <w:rPr>
          <w:rFonts w:ascii="Bliss Pro" w:eastAsia="Times New Roman" w:hAnsi="Bliss Pro"/>
          <w:b/>
          <w:bCs/>
          <w:color w:val="000000" w:themeColor="text1"/>
          <w:sz w:val="24"/>
          <w:szCs w:val="24"/>
        </w:rPr>
        <w:t>ледования</w:t>
      </w:r>
      <w:proofErr w:type="spellEnd"/>
      <w:r>
        <w:rPr>
          <w:rFonts w:ascii="Bliss Pro" w:eastAsia="Times New Roman" w:hAnsi="Bliss Pro"/>
          <w:b/>
          <w:bCs/>
          <w:color w:val="000000" w:themeColor="text1"/>
          <w:sz w:val="24"/>
          <w:szCs w:val="24"/>
        </w:rPr>
        <w:t xml:space="preserve"> в детском саду за 2020</w:t>
      </w:r>
      <w:r w:rsidRPr="00FA0125">
        <w:rPr>
          <w:rFonts w:ascii="Bliss Pro" w:eastAsia="Times New Roman" w:hAnsi="Bliss Pro"/>
          <w:b/>
          <w:bCs/>
          <w:color w:val="000000" w:themeColor="text1"/>
          <w:sz w:val="24"/>
          <w:szCs w:val="24"/>
        </w:rPr>
        <w:t xml:space="preserve"> год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547"/>
        <w:gridCol w:w="1380"/>
        <w:gridCol w:w="2399"/>
      </w:tblGrid>
      <w:tr w:rsidR="0026441A" w:rsidRPr="00FA0125" w:rsidTr="003423AA">
        <w:trPr>
          <w:tblHeader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26441A" w:rsidRPr="00FA0125" w:rsidRDefault="0026441A" w:rsidP="003423AA">
            <w:pPr>
              <w:spacing w:after="0" w:line="240" w:lineRule="auto"/>
              <w:rPr>
                <w:rFonts w:ascii="Bliss Pro" w:eastAsia="Times New Roman" w:hAnsi="Bliss Pro"/>
                <w:color w:val="000000" w:themeColor="text1"/>
                <w:sz w:val="24"/>
                <w:szCs w:val="24"/>
              </w:rPr>
            </w:pPr>
            <w:r w:rsidRPr="00FA0125">
              <w:rPr>
                <w:rFonts w:ascii="Bliss Pro" w:eastAsia="Times New Roman" w:hAnsi="Bliss Pro"/>
                <w:color w:val="000000" w:themeColor="text1"/>
                <w:sz w:val="24"/>
                <w:szCs w:val="24"/>
              </w:rPr>
              <w:t>Мероприятие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26441A" w:rsidRPr="00FA0125" w:rsidRDefault="0026441A" w:rsidP="003423AA">
            <w:pPr>
              <w:spacing w:after="0" w:line="240" w:lineRule="auto"/>
              <w:rPr>
                <w:rFonts w:ascii="Bliss Pro" w:eastAsia="Times New Roman" w:hAnsi="Bliss Pro"/>
                <w:color w:val="000000" w:themeColor="text1"/>
                <w:sz w:val="24"/>
                <w:szCs w:val="24"/>
              </w:rPr>
            </w:pPr>
            <w:r w:rsidRPr="00FA0125">
              <w:rPr>
                <w:rFonts w:ascii="Bliss Pro" w:eastAsia="Times New Roman" w:hAnsi="Bliss Pro"/>
                <w:color w:val="000000" w:themeColor="text1"/>
                <w:sz w:val="24"/>
                <w:szCs w:val="24"/>
              </w:rPr>
              <w:t>Срок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26441A" w:rsidRPr="00FA0125" w:rsidRDefault="0026441A" w:rsidP="003423AA">
            <w:pPr>
              <w:spacing w:after="0" w:line="240" w:lineRule="auto"/>
              <w:rPr>
                <w:rFonts w:ascii="Bliss Pro" w:eastAsia="Times New Roman" w:hAnsi="Bliss Pro"/>
                <w:color w:val="000000" w:themeColor="text1"/>
                <w:sz w:val="24"/>
                <w:szCs w:val="24"/>
              </w:rPr>
            </w:pPr>
            <w:r w:rsidRPr="00FA0125">
              <w:rPr>
                <w:rFonts w:ascii="Bliss Pro" w:eastAsia="Times New Roman" w:hAnsi="Bliss Pro"/>
                <w:color w:val="000000" w:themeColor="text1"/>
                <w:sz w:val="24"/>
                <w:szCs w:val="24"/>
              </w:rPr>
              <w:t>Ответственный</w:t>
            </w:r>
          </w:p>
        </w:tc>
      </w:tr>
      <w:tr w:rsidR="0026441A" w:rsidRPr="00FA0125" w:rsidTr="003423AA"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26441A" w:rsidRPr="00FA0125" w:rsidRDefault="0026441A" w:rsidP="003423AA">
            <w:pPr>
              <w:spacing w:after="0" w:line="240" w:lineRule="auto"/>
              <w:rPr>
                <w:rFonts w:ascii="Bliss Pro" w:eastAsia="Times New Roman" w:hAnsi="Bliss Pro"/>
                <w:color w:val="000000" w:themeColor="text1"/>
                <w:sz w:val="24"/>
                <w:szCs w:val="24"/>
              </w:rPr>
            </w:pPr>
            <w:r w:rsidRPr="00FA0125">
              <w:rPr>
                <w:rFonts w:ascii="Bliss Pro" w:eastAsia="Times New Roman" w:hAnsi="Bliss Pro"/>
                <w:color w:val="000000" w:themeColor="text1"/>
                <w:sz w:val="24"/>
                <w:szCs w:val="24"/>
              </w:rPr>
              <w:t xml:space="preserve">Совещание при заведующей по вопросам проведения </w:t>
            </w:r>
            <w:proofErr w:type="spellStart"/>
            <w:r w:rsidRPr="00FA0125">
              <w:rPr>
                <w:rFonts w:ascii="Bliss Pro" w:eastAsia="Times New Roman" w:hAnsi="Bliss Pro"/>
                <w:color w:val="000000" w:themeColor="text1"/>
                <w:sz w:val="24"/>
                <w:szCs w:val="24"/>
              </w:rPr>
              <w:t>самообследования</w:t>
            </w:r>
            <w:proofErr w:type="spellEnd"/>
            <w:r w:rsidRPr="00FA0125">
              <w:rPr>
                <w:rFonts w:ascii="Bliss Pro" w:eastAsia="Times New Roman" w:hAnsi="Bliss Pro"/>
                <w:color w:val="000000" w:themeColor="text1"/>
                <w:sz w:val="24"/>
                <w:szCs w:val="24"/>
              </w:rPr>
              <w:t>:</w:t>
            </w:r>
          </w:p>
          <w:p w:rsidR="0026441A" w:rsidRPr="00FA0125" w:rsidRDefault="0026441A" w:rsidP="003423AA">
            <w:pPr>
              <w:spacing w:after="103" w:line="240" w:lineRule="auto"/>
              <w:ind w:left="686" w:hanging="360"/>
              <w:rPr>
                <w:rFonts w:ascii="Bliss Pro" w:eastAsia="Times New Roman" w:hAnsi="Bliss Pro"/>
                <w:color w:val="000000" w:themeColor="text1"/>
                <w:sz w:val="27"/>
                <w:szCs w:val="27"/>
              </w:rPr>
            </w:pPr>
            <w:r w:rsidRPr="00FA0125">
              <w:rPr>
                <w:rFonts w:ascii="Symbol" w:eastAsia="Times New Roman" w:hAnsi="Symbol"/>
                <w:color w:val="000000" w:themeColor="text1"/>
                <w:sz w:val="24"/>
                <w:szCs w:val="24"/>
              </w:rPr>
              <w:t></w:t>
            </w:r>
            <w:r w:rsidRPr="00FA012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         </w:t>
            </w:r>
            <w:r w:rsidRPr="00FA0125">
              <w:rPr>
                <w:rFonts w:ascii="Bliss Pro" w:eastAsia="Times New Roman" w:hAnsi="Bliss Pro"/>
                <w:color w:val="000000" w:themeColor="text1"/>
                <w:sz w:val="24"/>
                <w:szCs w:val="24"/>
              </w:rPr>
              <w:t xml:space="preserve">состав комиссии по </w:t>
            </w:r>
            <w:proofErr w:type="spellStart"/>
            <w:r w:rsidRPr="00FA0125">
              <w:rPr>
                <w:rFonts w:ascii="Bliss Pro" w:eastAsia="Times New Roman" w:hAnsi="Bliss Pro"/>
                <w:color w:val="000000" w:themeColor="text1"/>
                <w:sz w:val="24"/>
                <w:szCs w:val="24"/>
              </w:rPr>
              <w:t>самообследованию</w:t>
            </w:r>
            <w:proofErr w:type="spellEnd"/>
            <w:r w:rsidRPr="00FA0125">
              <w:rPr>
                <w:rFonts w:ascii="Bliss Pro" w:eastAsia="Times New Roman" w:hAnsi="Bliss Pro"/>
                <w:color w:val="000000" w:themeColor="text1"/>
                <w:sz w:val="24"/>
                <w:szCs w:val="24"/>
              </w:rPr>
              <w:t>, обязанности председателя и членов комиссии;</w:t>
            </w:r>
          </w:p>
          <w:p w:rsidR="0026441A" w:rsidRPr="00FA0125" w:rsidRDefault="0026441A" w:rsidP="003423AA">
            <w:pPr>
              <w:spacing w:after="103" w:line="240" w:lineRule="auto"/>
              <w:ind w:left="686" w:hanging="360"/>
              <w:rPr>
                <w:rFonts w:ascii="Bliss Pro" w:eastAsia="Times New Roman" w:hAnsi="Bliss Pro"/>
                <w:color w:val="000000" w:themeColor="text1"/>
                <w:sz w:val="27"/>
                <w:szCs w:val="27"/>
              </w:rPr>
            </w:pPr>
            <w:r w:rsidRPr="00FA0125">
              <w:rPr>
                <w:rFonts w:ascii="Symbol" w:eastAsia="Times New Roman" w:hAnsi="Symbol"/>
                <w:color w:val="000000" w:themeColor="text1"/>
                <w:sz w:val="24"/>
                <w:szCs w:val="24"/>
              </w:rPr>
              <w:t></w:t>
            </w:r>
            <w:r w:rsidRPr="00FA012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         </w:t>
            </w:r>
            <w:r w:rsidRPr="00FA0125">
              <w:rPr>
                <w:rFonts w:ascii="Bliss Pro" w:eastAsia="Times New Roman" w:hAnsi="Bliss Pro"/>
                <w:color w:val="000000" w:themeColor="text1"/>
                <w:sz w:val="24"/>
                <w:szCs w:val="24"/>
              </w:rPr>
              <w:t>формы и сроки исполнения процедур;</w:t>
            </w:r>
          </w:p>
          <w:p w:rsidR="0026441A" w:rsidRPr="00FA0125" w:rsidRDefault="0026441A" w:rsidP="003423AA">
            <w:pPr>
              <w:spacing w:after="103" w:line="240" w:lineRule="auto"/>
              <w:ind w:left="686" w:hanging="360"/>
              <w:rPr>
                <w:rFonts w:ascii="Bliss Pro" w:eastAsia="Times New Roman" w:hAnsi="Bliss Pro"/>
                <w:color w:val="000000" w:themeColor="text1"/>
                <w:sz w:val="27"/>
                <w:szCs w:val="27"/>
              </w:rPr>
            </w:pPr>
            <w:r w:rsidRPr="00FA0125">
              <w:rPr>
                <w:rFonts w:ascii="Symbol" w:eastAsia="Times New Roman" w:hAnsi="Symbol"/>
                <w:color w:val="000000" w:themeColor="text1"/>
                <w:sz w:val="24"/>
                <w:szCs w:val="24"/>
              </w:rPr>
              <w:t></w:t>
            </w:r>
            <w:r w:rsidRPr="00FA012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         </w:t>
            </w:r>
            <w:r w:rsidRPr="00FA0125">
              <w:rPr>
                <w:rFonts w:ascii="Bliss Pro" w:eastAsia="Times New Roman" w:hAnsi="Bliss Pro"/>
                <w:color w:val="000000" w:themeColor="text1"/>
                <w:sz w:val="24"/>
                <w:szCs w:val="24"/>
              </w:rPr>
              <w:t>структура, содержание и оформление отчета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26441A" w:rsidRPr="00FA0125" w:rsidRDefault="0026441A" w:rsidP="003423AA">
            <w:pPr>
              <w:spacing w:after="0" w:line="240" w:lineRule="auto"/>
              <w:rPr>
                <w:rFonts w:ascii="Bliss Pro" w:eastAsia="Times New Roman" w:hAnsi="Bliss Pro"/>
                <w:color w:val="000000" w:themeColor="text1"/>
                <w:sz w:val="24"/>
                <w:szCs w:val="24"/>
              </w:rPr>
            </w:pPr>
            <w:r>
              <w:rPr>
                <w:rFonts w:ascii="Bliss Pro" w:eastAsia="Times New Roman" w:hAnsi="Bliss Pro"/>
                <w:color w:val="000000" w:themeColor="text1"/>
                <w:sz w:val="24"/>
                <w:szCs w:val="24"/>
              </w:rPr>
              <w:t>28.02.2021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26441A" w:rsidRPr="00FA0125" w:rsidRDefault="0026441A" w:rsidP="003423AA">
            <w:pPr>
              <w:spacing w:after="0" w:line="240" w:lineRule="auto"/>
              <w:rPr>
                <w:rFonts w:ascii="Bliss Pro" w:eastAsia="Times New Roman" w:hAnsi="Bliss Pro"/>
                <w:color w:val="000000" w:themeColor="text1"/>
                <w:sz w:val="24"/>
                <w:szCs w:val="24"/>
              </w:rPr>
            </w:pPr>
            <w:r w:rsidRPr="00FA0125">
              <w:rPr>
                <w:rFonts w:ascii="Bliss Pro" w:eastAsia="Times New Roman" w:hAnsi="Bliss Pro"/>
                <w:color w:val="000000" w:themeColor="text1"/>
                <w:sz w:val="24"/>
                <w:szCs w:val="24"/>
              </w:rPr>
              <w:t>Заведующий</w:t>
            </w:r>
          </w:p>
        </w:tc>
      </w:tr>
      <w:tr w:rsidR="0026441A" w:rsidRPr="00FA0125" w:rsidTr="003423AA"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26441A" w:rsidRPr="00FA0125" w:rsidRDefault="0026441A" w:rsidP="003423AA">
            <w:pPr>
              <w:spacing w:after="0" w:line="240" w:lineRule="auto"/>
              <w:rPr>
                <w:rFonts w:ascii="Bliss Pro" w:eastAsia="Times New Roman" w:hAnsi="Bliss Pro"/>
                <w:color w:val="000000" w:themeColor="text1"/>
                <w:sz w:val="24"/>
                <w:szCs w:val="24"/>
              </w:rPr>
            </w:pPr>
            <w:r w:rsidRPr="00FA0125">
              <w:rPr>
                <w:rFonts w:ascii="Bliss Pro" w:eastAsia="Times New Roman" w:hAnsi="Bliss Pro"/>
                <w:color w:val="000000" w:themeColor="text1"/>
                <w:sz w:val="24"/>
                <w:szCs w:val="24"/>
              </w:rPr>
              <w:t xml:space="preserve">Издание приказа о проведении </w:t>
            </w:r>
            <w:proofErr w:type="spellStart"/>
            <w:r w:rsidRPr="00FA0125">
              <w:rPr>
                <w:rFonts w:ascii="Bliss Pro" w:eastAsia="Times New Roman" w:hAnsi="Bliss Pro"/>
                <w:color w:val="000000" w:themeColor="text1"/>
                <w:sz w:val="24"/>
                <w:szCs w:val="24"/>
              </w:rPr>
              <w:t>самообследования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26441A" w:rsidRPr="00FA0125" w:rsidRDefault="008F6D03" w:rsidP="003423AA">
            <w:pPr>
              <w:spacing w:after="0" w:line="240" w:lineRule="auto"/>
              <w:rPr>
                <w:rFonts w:ascii="Bliss Pro" w:eastAsia="Times New Roman" w:hAnsi="Bliss Pro"/>
                <w:color w:val="000000" w:themeColor="text1"/>
                <w:sz w:val="24"/>
                <w:szCs w:val="24"/>
              </w:rPr>
            </w:pPr>
            <w:r>
              <w:rPr>
                <w:rFonts w:ascii="Bliss Pro" w:eastAsia="Times New Roman" w:hAnsi="Bliss Pro"/>
                <w:color w:val="000000" w:themeColor="text1"/>
                <w:sz w:val="24"/>
                <w:szCs w:val="24"/>
              </w:rPr>
              <w:t>28.02.2021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6441A" w:rsidRPr="00FA0125" w:rsidRDefault="0026441A" w:rsidP="003423AA">
            <w:pPr>
              <w:spacing w:after="0" w:line="240" w:lineRule="auto"/>
              <w:rPr>
                <w:rFonts w:ascii="Bliss Pro" w:eastAsia="Times New Roman" w:hAnsi="Bliss Pro"/>
                <w:color w:val="000000" w:themeColor="text1"/>
                <w:sz w:val="24"/>
                <w:szCs w:val="24"/>
              </w:rPr>
            </w:pPr>
          </w:p>
        </w:tc>
      </w:tr>
      <w:tr w:rsidR="0026441A" w:rsidRPr="00FA0125" w:rsidTr="003423AA"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26441A" w:rsidRPr="00FA0125" w:rsidRDefault="0026441A" w:rsidP="003423AA">
            <w:pPr>
              <w:spacing w:after="0" w:line="240" w:lineRule="auto"/>
              <w:rPr>
                <w:rFonts w:ascii="Bliss Pro" w:eastAsia="Times New Roman" w:hAnsi="Bliss Pro"/>
                <w:color w:val="000000" w:themeColor="text1"/>
                <w:sz w:val="24"/>
                <w:szCs w:val="24"/>
              </w:rPr>
            </w:pPr>
            <w:r w:rsidRPr="00FA0125">
              <w:rPr>
                <w:rFonts w:ascii="Bliss Pro" w:eastAsia="Times New Roman" w:hAnsi="Bliss Pro"/>
                <w:color w:val="000000" w:themeColor="text1"/>
                <w:sz w:val="24"/>
                <w:szCs w:val="24"/>
              </w:rPr>
              <w:t xml:space="preserve">Сбор информации для аналитической части отчета по направлениям, указанным в пункте 6 Порядка, утвержденного приказом </w:t>
            </w:r>
            <w:proofErr w:type="spellStart"/>
            <w:r w:rsidRPr="00FA0125">
              <w:rPr>
                <w:rFonts w:ascii="Bliss Pro" w:eastAsia="Times New Roman" w:hAnsi="Bliss Pro"/>
                <w:color w:val="000000" w:themeColor="text1"/>
                <w:sz w:val="24"/>
                <w:szCs w:val="24"/>
              </w:rPr>
              <w:t>Минобрнауки</w:t>
            </w:r>
            <w:proofErr w:type="spellEnd"/>
            <w:r w:rsidRPr="00FA0125">
              <w:rPr>
                <w:rFonts w:ascii="Bliss Pro" w:eastAsia="Times New Roman" w:hAnsi="Bliss Pro"/>
                <w:color w:val="000000" w:themeColor="text1"/>
                <w:sz w:val="24"/>
                <w:szCs w:val="24"/>
              </w:rPr>
              <w:t xml:space="preserve"> от 14.06.2013 № 462:</w:t>
            </w:r>
          </w:p>
          <w:p w:rsidR="0026441A" w:rsidRPr="00FA0125" w:rsidRDefault="0026441A" w:rsidP="003423AA">
            <w:pPr>
              <w:spacing w:after="103" w:line="240" w:lineRule="auto"/>
              <w:ind w:left="686" w:hanging="360"/>
              <w:rPr>
                <w:rFonts w:ascii="Bliss Pro" w:eastAsia="Times New Roman" w:hAnsi="Bliss Pro"/>
                <w:color w:val="000000" w:themeColor="text1"/>
                <w:sz w:val="27"/>
                <w:szCs w:val="27"/>
              </w:rPr>
            </w:pPr>
            <w:r w:rsidRPr="00FA0125">
              <w:rPr>
                <w:rFonts w:ascii="Symbol" w:eastAsia="Times New Roman" w:hAnsi="Symbol"/>
                <w:color w:val="000000" w:themeColor="text1"/>
                <w:sz w:val="24"/>
                <w:szCs w:val="24"/>
              </w:rPr>
              <w:t></w:t>
            </w:r>
            <w:r w:rsidRPr="00FA012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         </w:t>
            </w:r>
            <w:r w:rsidRPr="00FA0125">
              <w:rPr>
                <w:rFonts w:ascii="Bliss Pro" w:eastAsia="Times New Roman" w:hAnsi="Bliss Pro"/>
                <w:color w:val="000000" w:themeColor="text1"/>
                <w:sz w:val="24"/>
                <w:szCs w:val="24"/>
              </w:rPr>
              <w:t>образовательная деятельность, в том числе организация воспитательно-образовательного процесса;</w:t>
            </w:r>
          </w:p>
          <w:p w:rsidR="0026441A" w:rsidRPr="00FA0125" w:rsidRDefault="0026441A" w:rsidP="003423AA">
            <w:pPr>
              <w:spacing w:after="103" w:line="240" w:lineRule="auto"/>
              <w:ind w:left="686" w:hanging="360"/>
              <w:rPr>
                <w:rFonts w:ascii="Bliss Pro" w:eastAsia="Times New Roman" w:hAnsi="Bliss Pro"/>
                <w:color w:val="000000" w:themeColor="text1"/>
                <w:sz w:val="27"/>
                <w:szCs w:val="27"/>
              </w:rPr>
            </w:pPr>
            <w:r w:rsidRPr="00FA0125">
              <w:rPr>
                <w:rFonts w:ascii="Symbol" w:eastAsia="Times New Roman" w:hAnsi="Symbol"/>
                <w:color w:val="000000" w:themeColor="text1"/>
                <w:sz w:val="24"/>
                <w:szCs w:val="24"/>
              </w:rPr>
              <w:t></w:t>
            </w:r>
            <w:r w:rsidRPr="00FA012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         </w:t>
            </w:r>
            <w:r w:rsidRPr="00FA0125">
              <w:rPr>
                <w:rFonts w:ascii="Bliss Pro" w:eastAsia="Times New Roman" w:hAnsi="Bliss Pro"/>
                <w:color w:val="000000" w:themeColor="text1"/>
                <w:sz w:val="24"/>
                <w:szCs w:val="24"/>
              </w:rPr>
              <w:t>система управления организации;</w:t>
            </w:r>
          </w:p>
          <w:p w:rsidR="0026441A" w:rsidRPr="00FA0125" w:rsidRDefault="0026441A" w:rsidP="003423AA">
            <w:pPr>
              <w:spacing w:after="103" w:line="240" w:lineRule="auto"/>
              <w:ind w:left="686" w:hanging="360"/>
              <w:rPr>
                <w:rFonts w:ascii="Bliss Pro" w:eastAsia="Times New Roman" w:hAnsi="Bliss Pro"/>
                <w:color w:val="000000" w:themeColor="text1"/>
                <w:sz w:val="27"/>
                <w:szCs w:val="27"/>
              </w:rPr>
            </w:pPr>
            <w:r w:rsidRPr="00FA0125">
              <w:rPr>
                <w:rFonts w:ascii="Symbol" w:eastAsia="Times New Roman" w:hAnsi="Symbol"/>
                <w:color w:val="000000" w:themeColor="text1"/>
                <w:sz w:val="24"/>
                <w:szCs w:val="24"/>
              </w:rPr>
              <w:t></w:t>
            </w:r>
            <w:r w:rsidRPr="00FA012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         </w:t>
            </w:r>
            <w:r w:rsidRPr="00FA0125">
              <w:rPr>
                <w:rFonts w:ascii="Bliss Pro" w:eastAsia="Times New Roman" w:hAnsi="Bliss Pro"/>
                <w:color w:val="000000" w:themeColor="text1"/>
                <w:sz w:val="24"/>
                <w:szCs w:val="24"/>
              </w:rPr>
              <w:t>кадровое обеспечение;</w:t>
            </w:r>
          </w:p>
          <w:p w:rsidR="0026441A" w:rsidRPr="00FA0125" w:rsidRDefault="0026441A" w:rsidP="003423AA">
            <w:pPr>
              <w:spacing w:after="103" w:line="240" w:lineRule="auto"/>
              <w:ind w:left="686" w:hanging="360"/>
              <w:rPr>
                <w:rFonts w:ascii="Bliss Pro" w:eastAsia="Times New Roman" w:hAnsi="Bliss Pro"/>
                <w:color w:val="000000" w:themeColor="text1"/>
                <w:sz w:val="27"/>
                <w:szCs w:val="27"/>
              </w:rPr>
            </w:pPr>
            <w:r w:rsidRPr="00FA0125">
              <w:rPr>
                <w:rFonts w:ascii="Symbol" w:eastAsia="Times New Roman" w:hAnsi="Symbol"/>
                <w:color w:val="000000" w:themeColor="text1"/>
                <w:sz w:val="24"/>
                <w:szCs w:val="24"/>
              </w:rPr>
              <w:t></w:t>
            </w:r>
            <w:r w:rsidRPr="00FA012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         </w:t>
            </w:r>
            <w:r w:rsidRPr="00FA0125">
              <w:rPr>
                <w:rFonts w:ascii="Bliss Pro" w:eastAsia="Times New Roman" w:hAnsi="Bliss Pro"/>
                <w:color w:val="000000" w:themeColor="text1"/>
                <w:sz w:val="24"/>
                <w:szCs w:val="24"/>
              </w:rPr>
              <w:t>учебно-методическое обеспечение;</w:t>
            </w:r>
          </w:p>
          <w:p w:rsidR="0026441A" w:rsidRPr="00FA0125" w:rsidRDefault="0026441A" w:rsidP="003423AA">
            <w:pPr>
              <w:spacing w:after="103" w:line="240" w:lineRule="auto"/>
              <w:ind w:left="686" w:hanging="360"/>
              <w:rPr>
                <w:rFonts w:ascii="Bliss Pro" w:eastAsia="Times New Roman" w:hAnsi="Bliss Pro"/>
                <w:color w:val="000000" w:themeColor="text1"/>
                <w:sz w:val="27"/>
                <w:szCs w:val="27"/>
              </w:rPr>
            </w:pPr>
            <w:r w:rsidRPr="00FA0125">
              <w:rPr>
                <w:rFonts w:ascii="Symbol" w:eastAsia="Times New Roman" w:hAnsi="Symbol"/>
                <w:color w:val="000000" w:themeColor="text1"/>
                <w:sz w:val="24"/>
                <w:szCs w:val="24"/>
              </w:rPr>
              <w:t></w:t>
            </w:r>
            <w:r w:rsidRPr="00FA012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         </w:t>
            </w:r>
            <w:r w:rsidRPr="00FA0125">
              <w:rPr>
                <w:rFonts w:ascii="Bliss Pro" w:eastAsia="Times New Roman" w:hAnsi="Bliss Pro"/>
                <w:color w:val="000000" w:themeColor="text1"/>
                <w:sz w:val="24"/>
                <w:szCs w:val="24"/>
              </w:rPr>
              <w:t>библиотечно-информационное обеспечение;</w:t>
            </w:r>
          </w:p>
          <w:p w:rsidR="0026441A" w:rsidRPr="00FA0125" w:rsidRDefault="0026441A" w:rsidP="003423AA">
            <w:pPr>
              <w:spacing w:after="103" w:line="240" w:lineRule="auto"/>
              <w:ind w:left="686" w:hanging="360"/>
              <w:rPr>
                <w:rFonts w:ascii="Bliss Pro" w:eastAsia="Times New Roman" w:hAnsi="Bliss Pro"/>
                <w:color w:val="000000" w:themeColor="text1"/>
                <w:sz w:val="27"/>
                <w:szCs w:val="27"/>
              </w:rPr>
            </w:pPr>
            <w:r w:rsidRPr="00FA0125">
              <w:rPr>
                <w:rFonts w:ascii="Symbol" w:eastAsia="Times New Roman" w:hAnsi="Symbol"/>
                <w:color w:val="000000" w:themeColor="text1"/>
                <w:sz w:val="24"/>
                <w:szCs w:val="24"/>
              </w:rPr>
              <w:t></w:t>
            </w:r>
            <w:r w:rsidRPr="00FA012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         </w:t>
            </w:r>
            <w:r w:rsidRPr="00FA0125">
              <w:rPr>
                <w:rFonts w:ascii="Bliss Pro" w:eastAsia="Times New Roman" w:hAnsi="Bliss Pro"/>
                <w:color w:val="000000" w:themeColor="text1"/>
                <w:sz w:val="24"/>
                <w:szCs w:val="24"/>
              </w:rPr>
              <w:t>материально-техническая база;</w:t>
            </w:r>
          </w:p>
          <w:p w:rsidR="0026441A" w:rsidRPr="00FA0125" w:rsidRDefault="0026441A" w:rsidP="003423AA">
            <w:pPr>
              <w:spacing w:after="103" w:line="240" w:lineRule="auto"/>
              <w:ind w:left="686" w:hanging="360"/>
              <w:rPr>
                <w:rFonts w:ascii="Bliss Pro" w:eastAsia="Times New Roman" w:hAnsi="Bliss Pro"/>
                <w:color w:val="000000" w:themeColor="text1"/>
                <w:sz w:val="27"/>
                <w:szCs w:val="27"/>
              </w:rPr>
            </w:pPr>
            <w:r w:rsidRPr="00FA0125">
              <w:rPr>
                <w:rFonts w:ascii="Symbol" w:eastAsia="Times New Roman" w:hAnsi="Symbol"/>
                <w:color w:val="000000" w:themeColor="text1"/>
                <w:sz w:val="24"/>
                <w:szCs w:val="24"/>
              </w:rPr>
              <w:t></w:t>
            </w:r>
            <w:r w:rsidRPr="00FA012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         </w:t>
            </w:r>
            <w:r w:rsidRPr="00FA0125">
              <w:rPr>
                <w:rFonts w:ascii="Bliss Pro" w:eastAsia="Times New Roman" w:hAnsi="Bliss Pro"/>
                <w:color w:val="000000" w:themeColor="text1"/>
                <w:sz w:val="24"/>
                <w:szCs w:val="24"/>
              </w:rPr>
              <w:t>внутренняя система оценки качества образования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26441A" w:rsidRPr="00FA0125" w:rsidRDefault="0026441A" w:rsidP="003423AA">
            <w:pPr>
              <w:spacing w:after="0" w:line="240" w:lineRule="auto"/>
              <w:rPr>
                <w:rFonts w:ascii="Bliss Pro" w:eastAsia="Times New Roman" w:hAnsi="Bliss Pro"/>
                <w:color w:val="000000" w:themeColor="text1"/>
                <w:sz w:val="24"/>
                <w:szCs w:val="24"/>
              </w:rPr>
            </w:pPr>
            <w:r>
              <w:rPr>
                <w:rFonts w:ascii="Bliss Pro" w:eastAsia="Times New Roman" w:hAnsi="Bliss Pro"/>
                <w:color w:val="000000" w:themeColor="text1"/>
                <w:sz w:val="24"/>
                <w:szCs w:val="24"/>
              </w:rPr>
              <w:t>16</w:t>
            </w:r>
            <w:r w:rsidR="008F6D03">
              <w:rPr>
                <w:rFonts w:ascii="Bliss Pro" w:eastAsia="Times New Roman" w:hAnsi="Bliss Pro"/>
                <w:color w:val="000000" w:themeColor="text1"/>
                <w:sz w:val="24"/>
                <w:szCs w:val="24"/>
              </w:rPr>
              <w:t>.03.2021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26441A" w:rsidRPr="00FA0125" w:rsidRDefault="008F6D03" w:rsidP="003423AA">
            <w:pPr>
              <w:spacing w:after="0" w:line="240" w:lineRule="auto"/>
              <w:rPr>
                <w:rFonts w:ascii="Bliss Pro" w:eastAsia="Times New Roman" w:hAnsi="Bliss Pro"/>
                <w:color w:val="000000" w:themeColor="text1"/>
                <w:sz w:val="24"/>
                <w:szCs w:val="24"/>
              </w:rPr>
            </w:pPr>
            <w:r>
              <w:rPr>
                <w:rFonts w:ascii="Bliss Pro" w:eastAsia="Times New Roman" w:hAnsi="Bliss Pro"/>
                <w:color w:val="000000" w:themeColor="text1"/>
                <w:sz w:val="24"/>
                <w:szCs w:val="24"/>
              </w:rPr>
              <w:t>Гаджиева М.А.</w:t>
            </w:r>
          </w:p>
        </w:tc>
      </w:tr>
      <w:tr w:rsidR="0026441A" w:rsidRPr="00FA0125" w:rsidTr="003423AA"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26441A" w:rsidRPr="00FA0125" w:rsidRDefault="0026441A" w:rsidP="003423AA">
            <w:pPr>
              <w:spacing w:after="0" w:line="240" w:lineRule="auto"/>
              <w:rPr>
                <w:rFonts w:ascii="Bliss Pro" w:eastAsia="Times New Roman" w:hAnsi="Bliss Pro"/>
                <w:color w:val="000000" w:themeColor="text1"/>
                <w:sz w:val="24"/>
                <w:szCs w:val="24"/>
              </w:rPr>
            </w:pPr>
            <w:r w:rsidRPr="00FA0125">
              <w:rPr>
                <w:rFonts w:ascii="Bliss Pro" w:eastAsia="Times New Roman" w:hAnsi="Bliss Pro"/>
                <w:color w:val="000000" w:themeColor="text1"/>
                <w:sz w:val="24"/>
                <w:szCs w:val="24"/>
              </w:rPr>
              <w:t xml:space="preserve">Сбор информации для статистической части отчета по показателям, указанным в приложении 1 к приказу </w:t>
            </w:r>
            <w:proofErr w:type="spellStart"/>
            <w:r w:rsidRPr="00FA0125">
              <w:rPr>
                <w:rFonts w:ascii="Bliss Pro" w:eastAsia="Times New Roman" w:hAnsi="Bliss Pro"/>
                <w:color w:val="000000" w:themeColor="text1"/>
                <w:sz w:val="24"/>
                <w:szCs w:val="24"/>
              </w:rPr>
              <w:t>Минобрнауки</w:t>
            </w:r>
            <w:proofErr w:type="spellEnd"/>
            <w:r w:rsidRPr="00FA0125">
              <w:rPr>
                <w:rFonts w:ascii="Bliss Pro" w:eastAsia="Times New Roman" w:hAnsi="Bliss Pro"/>
                <w:color w:val="000000" w:themeColor="text1"/>
                <w:sz w:val="24"/>
                <w:szCs w:val="24"/>
              </w:rPr>
              <w:t xml:space="preserve"> от 10.12.2013 № 1324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26441A" w:rsidRPr="00FA0125" w:rsidRDefault="0026441A" w:rsidP="003423AA">
            <w:pPr>
              <w:spacing w:after="0" w:line="240" w:lineRule="auto"/>
              <w:rPr>
                <w:rFonts w:ascii="Bliss Pro" w:eastAsia="Times New Roman" w:hAnsi="Bliss Pro"/>
                <w:color w:val="000000" w:themeColor="text1"/>
                <w:sz w:val="24"/>
                <w:szCs w:val="24"/>
              </w:rPr>
            </w:pPr>
            <w:r>
              <w:rPr>
                <w:rFonts w:ascii="Bliss Pro" w:eastAsia="Times New Roman" w:hAnsi="Bliss Pro"/>
                <w:color w:val="000000" w:themeColor="text1"/>
                <w:sz w:val="24"/>
                <w:szCs w:val="24"/>
              </w:rPr>
              <w:t>27</w:t>
            </w:r>
            <w:r w:rsidR="008F6D03">
              <w:rPr>
                <w:rFonts w:ascii="Bliss Pro" w:eastAsia="Times New Roman" w:hAnsi="Bliss Pro"/>
                <w:color w:val="000000" w:themeColor="text1"/>
                <w:sz w:val="24"/>
                <w:szCs w:val="24"/>
              </w:rPr>
              <w:t>.03.2021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26441A" w:rsidRPr="00FA0125" w:rsidRDefault="008F6D03" w:rsidP="003423AA">
            <w:pPr>
              <w:spacing w:after="0" w:line="240" w:lineRule="auto"/>
              <w:rPr>
                <w:rFonts w:ascii="Bliss Pro" w:eastAsia="Times New Roman" w:hAnsi="Bliss Pro"/>
                <w:color w:val="000000" w:themeColor="text1"/>
                <w:sz w:val="24"/>
                <w:szCs w:val="24"/>
              </w:rPr>
            </w:pPr>
            <w:r>
              <w:rPr>
                <w:rFonts w:ascii="Bliss Pro" w:eastAsia="Times New Roman" w:hAnsi="Bliss Pro"/>
                <w:color w:val="000000" w:themeColor="text1"/>
                <w:sz w:val="24"/>
                <w:szCs w:val="24"/>
              </w:rPr>
              <w:t>Гаджиева М.А.</w:t>
            </w:r>
          </w:p>
        </w:tc>
      </w:tr>
      <w:tr w:rsidR="0026441A" w:rsidRPr="00FA0125" w:rsidTr="003423AA"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26441A" w:rsidRPr="00FA0125" w:rsidRDefault="0026441A" w:rsidP="003423AA">
            <w:pPr>
              <w:spacing w:after="0" w:line="240" w:lineRule="auto"/>
              <w:rPr>
                <w:rFonts w:ascii="Bliss Pro" w:eastAsia="Times New Roman" w:hAnsi="Bliss Pro"/>
                <w:color w:val="000000" w:themeColor="text1"/>
                <w:sz w:val="24"/>
                <w:szCs w:val="24"/>
              </w:rPr>
            </w:pPr>
            <w:r w:rsidRPr="00FA0125">
              <w:rPr>
                <w:rFonts w:ascii="Bliss Pro" w:eastAsia="Times New Roman" w:hAnsi="Bliss Pro"/>
                <w:color w:val="000000" w:themeColor="text1"/>
                <w:sz w:val="24"/>
                <w:szCs w:val="24"/>
              </w:rPr>
              <w:t>Подготовка отчета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26441A" w:rsidRPr="00FA0125" w:rsidRDefault="0026441A" w:rsidP="003423AA">
            <w:pPr>
              <w:spacing w:after="0" w:line="240" w:lineRule="auto"/>
              <w:rPr>
                <w:rFonts w:ascii="Bliss Pro" w:eastAsia="Times New Roman" w:hAnsi="Bliss Pro"/>
                <w:color w:val="000000" w:themeColor="text1"/>
                <w:sz w:val="24"/>
                <w:szCs w:val="24"/>
              </w:rPr>
            </w:pPr>
            <w:r>
              <w:rPr>
                <w:rFonts w:ascii="Bliss Pro" w:eastAsia="Times New Roman" w:hAnsi="Bliss Pro"/>
                <w:color w:val="000000" w:themeColor="text1"/>
                <w:sz w:val="24"/>
                <w:szCs w:val="24"/>
              </w:rPr>
              <w:t>14.04</w:t>
            </w:r>
            <w:r w:rsidR="008F6D03">
              <w:rPr>
                <w:rFonts w:ascii="Bliss Pro" w:eastAsia="Times New Roman" w:hAnsi="Bliss Pro"/>
                <w:color w:val="000000" w:themeColor="text1"/>
                <w:sz w:val="24"/>
                <w:szCs w:val="24"/>
              </w:rPr>
              <w:t>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26441A" w:rsidRPr="00FA0125" w:rsidRDefault="008F6D03" w:rsidP="003423AA">
            <w:pPr>
              <w:spacing w:after="0" w:line="240" w:lineRule="auto"/>
              <w:rPr>
                <w:rFonts w:ascii="Bliss Pro" w:eastAsia="Times New Roman" w:hAnsi="Bliss Pro"/>
                <w:color w:val="000000" w:themeColor="text1"/>
                <w:sz w:val="24"/>
                <w:szCs w:val="24"/>
              </w:rPr>
            </w:pPr>
            <w:r>
              <w:rPr>
                <w:rFonts w:ascii="Bliss Pro" w:eastAsia="Times New Roman" w:hAnsi="Bliss Pro"/>
                <w:color w:val="000000" w:themeColor="text1"/>
                <w:sz w:val="24"/>
                <w:szCs w:val="24"/>
              </w:rPr>
              <w:t>Гаджиева М.А.</w:t>
            </w:r>
          </w:p>
        </w:tc>
      </w:tr>
      <w:tr w:rsidR="0026441A" w:rsidRPr="00FA0125" w:rsidTr="003423AA"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26441A" w:rsidRPr="00FA0125" w:rsidRDefault="0026441A" w:rsidP="003423AA">
            <w:pPr>
              <w:spacing w:after="0" w:line="240" w:lineRule="auto"/>
              <w:rPr>
                <w:rFonts w:ascii="Bliss Pro" w:eastAsia="Times New Roman" w:hAnsi="Bliss Pro"/>
                <w:color w:val="000000" w:themeColor="text1"/>
                <w:sz w:val="24"/>
                <w:szCs w:val="24"/>
              </w:rPr>
            </w:pPr>
            <w:r w:rsidRPr="00FA0125">
              <w:rPr>
                <w:rFonts w:ascii="Bliss Pro" w:eastAsia="Times New Roman" w:hAnsi="Bliss Pro"/>
                <w:color w:val="000000" w:themeColor="text1"/>
                <w:sz w:val="24"/>
                <w:szCs w:val="24"/>
              </w:rPr>
              <w:t>Рассмотрение отчета на заседании педагогического совета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26441A" w:rsidRPr="00FA0125" w:rsidRDefault="0026441A" w:rsidP="003423AA">
            <w:pPr>
              <w:spacing w:after="0" w:line="240" w:lineRule="auto"/>
              <w:rPr>
                <w:rFonts w:ascii="Bliss Pro" w:eastAsia="Times New Roman" w:hAnsi="Bliss Pro"/>
                <w:color w:val="000000" w:themeColor="text1"/>
                <w:sz w:val="24"/>
                <w:szCs w:val="24"/>
              </w:rPr>
            </w:pPr>
            <w:r>
              <w:rPr>
                <w:rFonts w:ascii="Bliss Pro" w:eastAsia="Times New Roman" w:hAnsi="Bliss Pro"/>
                <w:color w:val="000000" w:themeColor="text1"/>
                <w:sz w:val="24"/>
                <w:szCs w:val="24"/>
              </w:rPr>
              <w:t>16.04</w:t>
            </w:r>
            <w:r w:rsidR="008F6D03">
              <w:rPr>
                <w:rFonts w:ascii="Bliss Pro" w:eastAsia="Times New Roman" w:hAnsi="Bliss Pro"/>
                <w:color w:val="000000" w:themeColor="text1"/>
                <w:sz w:val="24"/>
                <w:szCs w:val="24"/>
              </w:rPr>
              <w:t>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26441A" w:rsidRPr="00FA0125" w:rsidRDefault="0026441A" w:rsidP="003423AA">
            <w:pPr>
              <w:spacing w:after="0" w:line="240" w:lineRule="auto"/>
              <w:rPr>
                <w:rFonts w:ascii="Bliss Pro" w:eastAsia="Times New Roman" w:hAnsi="Bliss Pro"/>
                <w:color w:val="000000" w:themeColor="text1"/>
                <w:sz w:val="24"/>
                <w:szCs w:val="24"/>
              </w:rPr>
            </w:pPr>
            <w:r w:rsidRPr="00FA0125">
              <w:rPr>
                <w:rFonts w:ascii="Bliss Pro" w:eastAsia="Times New Roman" w:hAnsi="Bliss Pro"/>
                <w:color w:val="000000" w:themeColor="text1"/>
                <w:sz w:val="24"/>
                <w:szCs w:val="24"/>
              </w:rPr>
              <w:t>Председатель педагогического совета</w:t>
            </w:r>
          </w:p>
        </w:tc>
      </w:tr>
      <w:tr w:rsidR="0026441A" w:rsidRPr="00FA0125" w:rsidTr="003423AA"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26441A" w:rsidRPr="00FA0125" w:rsidRDefault="0026441A" w:rsidP="003423AA">
            <w:pPr>
              <w:spacing w:after="0" w:line="240" w:lineRule="auto"/>
              <w:rPr>
                <w:rFonts w:ascii="Bliss Pro" w:eastAsia="Times New Roman" w:hAnsi="Bliss Pro"/>
                <w:color w:val="000000" w:themeColor="text1"/>
                <w:sz w:val="24"/>
                <w:szCs w:val="24"/>
              </w:rPr>
            </w:pPr>
            <w:r w:rsidRPr="00FA0125">
              <w:rPr>
                <w:rFonts w:ascii="Bliss Pro" w:eastAsia="Times New Roman" w:hAnsi="Bliss Pro"/>
                <w:color w:val="000000" w:themeColor="text1"/>
                <w:sz w:val="24"/>
                <w:szCs w:val="24"/>
              </w:rPr>
              <w:t>Утверждение отчета заведующим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26441A" w:rsidRPr="00FA0125" w:rsidRDefault="0026441A" w:rsidP="003423AA">
            <w:pPr>
              <w:spacing w:after="0" w:line="240" w:lineRule="auto"/>
              <w:rPr>
                <w:rFonts w:ascii="Bliss Pro" w:eastAsia="Times New Roman" w:hAnsi="Bliss Pro"/>
                <w:color w:val="000000" w:themeColor="text1"/>
                <w:sz w:val="24"/>
                <w:szCs w:val="24"/>
              </w:rPr>
            </w:pPr>
            <w:r>
              <w:rPr>
                <w:rFonts w:ascii="Bliss Pro" w:eastAsia="Times New Roman" w:hAnsi="Bliss Pro"/>
                <w:color w:val="000000" w:themeColor="text1"/>
                <w:sz w:val="24"/>
                <w:szCs w:val="24"/>
              </w:rPr>
              <w:t>16.04</w:t>
            </w:r>
            <w:r w:rsidR="008F6D03">
              <w:rPr>
                <w:rFonts w:ascii="Bliss Pro" w:eastAsia="Times New Roman" w:hAnsi="Bliss Pro"/>
                <w:color w:val="000000" w:themeColor="text1"/>
                <w:sz w:val="24"/>
                <w:szCs w:val="24"/>
              </w:rPr>
              <w:t>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26441A" w:rsidRPr="00FA0125" w:rsidRDefault="0026441A" w:rsidP="003423AA">
            <w:pPr>
              <w:spacing w:after="0" w:line="240" w:lineRule="auto"/>
              <w:rPr>
                <w:rFonts w:ascii="Bliss Pro" w:eastAsia="Times New Roman" w:hAnsi="Bliss Pro"/>
                <w:color w:val="000000" w:themeColor="text1"/>
                <w:sz w:val="24"/>
                <w:szCs w:val="24"/>
              </w:rPr>
            </w:pPr>
            <w:r w:rsidRPr="00FA0125">
              <w:rPr>
                <w:rFonts w:ascii="Bliss Pro" w:eastAsia="Times New Roman" w:hAnsi="Bliss Pro"/>
                <w:color w:val="000000" w:themeColor="text1"/>
                <w:sz w:val="24"/>
                <w:szCs w:val="24"/>
              </w:rPr>
              <w:t>Заведующая</w:t>
            </w:r>
          </w:p>
        </w:tc>
      </w:tr>
      <w:tr w:rsidR="008F6D03" w:rsidRPr="00FA0125" w:rsidTr="003423AA"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8F6D03" w:rsidRPr="00FA0125" w:rsidRDefault="008F6D03" w:rsidP="003423AA">
            <w:pPr>
              <w:spacing w:after="0" w:line="240" w:lineRule="auto"/>
              <w:rPr>
                <w:rFonts w:ascii="Bliss Pro" w:eastAsia="Times New Roman" w:hAnsi="Bliss Pro"/>
                <w:color w:val="000000" w:themeColor="text1"/>
                <w:sz w:val="24"/>
                <w:szCs w:val="24"/>
              </w:rPr>
            </w:pPr>
            <w:r w:rsidRPr="00FA0125">
              <w:rPr>
                <w:rFonts w:ascii="Bliss Pro" w:eastAsia="Times New Roman" w:hAnsi="Bliss Pro"/>
                <w:color w:val="000000" w:themeColor="text1"/>
                <w:sz w:val="24"/>
                <w:szCs w:val="24"/>
              </w:rPr>
              <w:t>Размещение отчета на официальном сайте детского сада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8F6D03" w:rsidRPr="00FA0125" w:rsidRDefault="008F6D03" w:rsidP="003423AA">
            <w:pPr>
              <w:spacing w:after="0" w:line="240" w:lineRule="auto"/>
              <w:rPr>
                <w:rFonts w:ascii="Bliss Pro" w:eastAsia="Times New Roman" w:hAnsi="Bliss Pro"/>
                <w:color w:val="000000" w:themeColor="text1"/>
                <w:sz w:val="24"/>
                <w:szCs w:val="24"/>
              </w:rPr>
            </w:pPr>
            <w:r>
              <w:rPr>
                <w:rFonts w:ascii="Bliss Pro" w:eastAsia="Times New Roman" w:hAnsi="Bliss Pro"/>
                <w:color w:val="000000" w:themeColor="text1"/>
                <w:sz w:val="24"/>
                <w:szCs w:val="24"/>
              </w:rPr>
              <w:t>17.04.2021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8F6D03" w:rsidRPr="00FA0125" w:rsidRDefault="008F6D03" w:rsidP="003423AA">
            <w:pPr>
              <w:spacing w:after="0" w:line="240" w:lineRule="auto"/>
              <w:rPr>
                <w:rFonts w:ascii="Bliss Pro" w:eastAsia="Times New Roman" w:hAnsi="Bliss Pro"/>
                <w:color w:val="000000" w:themeColor="text1"/>
                <w:sz w:val="24"/>
                <w:szCs w:val="24"/>
              </w:rPr>
            </w:pPr>
            <w:r>
              <w:rPr>
                <w:rFonts w:ascii="Bliss Pro" w:eastAsia="Times New Roman" w:hAnsi="Bliss Pro"/>
                <w:color w:val="000000" w:themeColor="text1"/>
                <w:sz w:val="24"/>
                <w:szCs w:val="24"/>
              </w:rPr>
              <w:t>Гаджиева М.А.</w:t>
            </w:r>
          </w:p>
        </w:tc>
      </w:tr>
      <w:tr w:rsidR="008F6D03" w:rsidRPr="00FA0125" w:rsidTr="003423AA"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8F6D03" w:rsidRPr="00FA0125" w:rsidRDefault="008F6D03" w:rsidP="003423AA">
            <w:pPr>
              <w:spacing w:after="0" w:line="240" w:lineRule="auto"/>
              <w:rPr>
                <w:rFonts w:ascii="Bliss Pro" w:eastAsia="Times New Roman" w:hAnsi="Bliss Pro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8F6D03" w:rsidRPr="00FA0125" w:rsidRDefault="008F6D03" w:rsidP="003423AA">
            <w:pPr>
              <w:spacing w:after="0" w:line="240" w:lineRule="auto"/>
              <w:rPr>
                <w:rFonts w:ascii="Bliss Pro" w:eastAsia="Times New Roman" w:hAnsi="Bliss Pro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8F6D03" w:rsidRPr="00FA0125" w:rsidRDefault="008F6D03" w:rsidP="003423AA">
            <w:pPr>
              <w:spacing w:after="0" w:line="240" w:lineRule="auto"/>
              <w:rPr>
                <w:rFonts w:ascii="Bliss Pro" w:eastAsia="Times New Roman" w:hAnsi="Bliss Pro"/>
                <w:color w:val="000000" w:themeColor="text1"/>
                <w:sz w:val="24"/>
                <w:szCs w:val="24"/>
              </w:rPr>
            </w:pPr>
          </w:p>
        </w:tc>
      </w:tr>
    </w:tbl>
    <w:p w:rsidR="001A31C6" w:rsidRDefault="001A31C6"/>
    <w:sectPr w:rsidR="001A31C6" w:rsidSect="0026441A">
      <w:pgSz w:w="11906" w:h="16838"/>
      <w:pgMar w:top="851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liss Pro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6441A"/>
    <w:rsid w:val="001A31C6"/>
    <w:rsid w:val="0026441A"/>
    <w:rsid w:val="008F6D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539</Words>
  <Characters>3077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3609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2021-05-25T08:51:00Z</dcterms:created>
  <dcterms:modified xsi:type="dcterms:W3CDTF">2021-05-25T09:07:00Z</dcterms:modified>
</cp:coreProperties>
</file>